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294"/>
        <w:gridCol w:w="1687"/>
        <w:gridCol w:w="3091"/>
      </w:tblGrid>
      <w:tr w:rsidR="0037361D" w:rsidTr="002339A4">
        <w:trPr>
          <w:trHeight w:val="693"/>
        </w:trPr>
        <w:tc>
          <w:tcPr>
            <w:tcW w:w="9072" w:type="dxa"/>
            <w:gridSpan w:val="3"/>
            <w:shd w:val="clear" w:color="auto" w:fill="auto"/>
          </w:tcPr>
          <w:p w:rsidR="008A7C31" w:rsidRPr="00F63EF9" w:rsidRDefault="00DB3C4A" w:rsidP="00AB0E69">
            <w:pPr>
              <w:rPr>
                <w:rFonts w:cs="Arial"/>
                <w:b/>
                <w:sz w:val="28"/>
                <w:szCs w:val="28"/>
              </w:rPr>
            </w:pPr>
            <w:bookmarkStart w:id="0" w:name="_GoBack"/>
            <w:bookmarkEnd w:id="0"/>
          </w:p>
        </w:tc>
      </w:tr>
      <w:tr w:rsidR="0037361D" w:rsidTr="008A7C31">
        <w:trPr>
          <w:trHeight w:val="693"/>
        </w:trPr>
        <w:tc>
          <w:tcPr>
            <w:tcW w:w="4294" w:type="dxa"/>
            <w:shd w:val="clear" w:color="auto" w:fill="auto"/>
          </w:tcPr>
          <w:p w:rsidR="000244E9" w:rsidRPr="00F63EF9" w:rsidRDefault="00DB3C4A" w:rsidP="00EA188C">
            <w:pPr>
              <w:rPr>
                <w:rFonts w:cs="Arial"/>
              </w:rPr>
            </w:pPr>
          </w:p>
        </w:tc>
        <w:tc>
          <w:tcPr>
            <w:tcW w:w="1687" w:type="dxa"/>
            <w:shd w:val="clear" w:color="auto" w:fill="auto"/>
          </w:tcPr>
          <w:p w:rsidR="000244E9" w:rsidRPr="00F63EF9" w:rsidRDefault="00DB3C4A" w:rsidP="00EA188C">
            <w:pPr>
              <w:rPr>
                <w:rFonts w:cs="Arial"/>
                <w:sz w:val="18"/>
                <w:szCs w:val="18"/>
              </w:rPr>
            </w:pPr>
          </w:p>
        </w:tc>
        <w:tc>
          <w:tcPr>
            <w:tcW w:w="3091" w:type="dxa"/>
            <w:shd w:val="clear" w:color="auto" w:fill="auto"/>
          </w:tcPr>
          <w:p w:rsidR="000244E9" w:rsidRPr="00F63EF9" w:rsidRDefault="009E286F" w:rsidP="00EA188C">
            <w:pPr>
              <w:rPr>
                <w:sz w:val="16"/>
                <w:szCs w:val="16"/>
              </w:rPr>
            </w:pPr>
            <w:r w:rsidRPr="00F63EF9">
              <w:rPr>
                <w:sz w:val="16"/>
                <w:szCs w:val="16"/>
              </w:rPr>
              <w:t xml:space="preserve">Arkivsak: </w:t>
            </w:r>
            <w:bookmarkStart w:id="1" w:name="Saksnr"/>
            <w:r w:rsidRPr="00F63EF9">
              <w:rPr>
                <w:sz w:val="16"/>
                <w:szCs w:val="16"/>
              </w:rPr>
              <w:t>2021/704</w:t>
            </w:r>
            <w:bookmarkEnd w:id="1"/>
            <w:r w:rsidRPr="00F63EF9">
              <w:rPr>
                <w:sz w:val="16"/>
                <w:szCs w:val="16"/>
              </w:rPr>
              <w:t>-</w:t>
            </w:r>
            <w:bookmarkStart w:id="2" w:name="NrISak"/>
            <w:r w:rsidRPr="00F63EF9">
              <w:rPr>
                <w:sz w:val="16"/>
                <w:szCs w:val="16"/>
              </w:rPr>
              <w:t>1</w:t>
            </w:r>
            <w:bookmarkEnd w:id="2"/>
          </w:p>
          <w:p w:rsidR="00B62C92" w:rsidRPr="00F63EF9" w:rsidRDefault="009E286F" w:rsidP="00AD0AB0">
            <w:pPr>
              <w:rPr>
                <w:sz w:val="16"/>
                <w:szCs w:val="16"/>
              </w:rPr>
            </w:pPr>
            <w:r w:rsidRPr="00F63EF9">
              <w:rPr>
                <w:sz w:val="16"/>
                <w:szCs w:val="16"/>
              </w:rPr>
              <w:t xml:space="preserve">Arkiv: </w:t>
            </w:r>
            <w:bookmarkStart w:id="3" w:name="PRIMÆRKLASSERING"/>
            <w:r w:rsidRPr="00F63EF9">
              <w:rPr>
                <w:sz w:val="16"/>
                <w:szCs w:val="16"/>
              </w:rPr>
              <w:t>U01</w:t>
            </w:r>
            <w:bookmarkEnd w:id="3"/>
          </w:p>
          <w:p w:rsidR="000244E9" w:rsidRPr="00F63EF9" w:rsidRDefault="009E286F" w:rsidP="00AD0AB0">
            <w:pPr>
              <w:rPr>
                <w:sz w:val="16"/>
                <w:szCs w:val="16"/>
              </w:rPr>
            </w:pPr>
            <w:r w:rsidRPr="00F63EF9">
              <w:rPr>
                <w:sz w:val="16"/>
                <w:szCs w:val="16"/>
              </w:rPr>
              <w:t xml:space="preserve">Saksbehandlar: </w:t>
            </w:r>
            <w:bookmarkStart w:id="4" w:name="SaksbehandlerNavn"/>
            <w:r w:rsidRPr="00F63EF9">
              <w:rPr>
                <w:sz w:val="16"/>
                <w:szCs w:val="16"/>
              </w:rPr>
              <w:t>Åshild Myhre Amundsen</w:t>
            </w:r>
            <w:bookmarkEnd w:id="4"/>
          </w:p>
          <w:p w:rsidR="00B62C92" w:rsidRPr="00F63EF9" w:rsidRDefault="009E286F" w:rsidP="00AD0AB0">
            <w:pPr>
              <w:rPr>
                <w:sz w:val="16"/>
                <w:szCs w:val="16"/>
              </w:rPr>
            </w:pPr>
            <w:r w:rsidRPr="00F63EF9">
              <w:rPr>
                <w:sz w:val="16"/>
                <w:szCs w:val="16"/>
              </w:rPr>
              <w:t xml:space="preserve">Dato: </w:t>
            </w:r>
            <w:bookmarkStart w:id="5" w:name="BREVDATO"/>
            <w:r w:rsidRPr="00F63EF9">
              <w:rPr>
                <w:sz w:val="16"/>
                <w:szCs w:val="16"/>
              </w:rPr>
              <w:t>11.02.2021</w:t>
            </w:r>
            <w:bookmarkEnd w:id="5"/>
          </w:p>
          <w:p w:rsidR="00B62C92" w:rsidRPr="00F63EF9" w:rsidRDefault="00DB3C4A" w:rsidP="00AD0AB0">
            <w:pPr>
              <w:rPr>
                <w:sz w:val="16"/>
                <w:szCs w:val="16"/>
              </w:rPr>
            </w:pPr>
          </w:p>
        </w:tc>
      </w:tr>
    </w:tbl>
    <w:p w:rsidR="00B62C92" w:rsidRPr="00F63EF9" w:rsidRDefault="00DB3C4A" w:rsidP="00B62C92">
      <w:pPr>
        <w:jc w:val="right"/>
        <w:rPr>
          <w:b/>
        </w:rPr>
      </w:pPr>
    </w:p>
    <w:tbl>
      <w:tblPr>
        <w:tblW w:w="9077" w:type="dxa"/>
        <w:tblInd w:w="-5" w:type="dxa"/>
        <w:tblLook w:val="00A0" w:firstRow="1" w:lastRow="0" w:firstColumn="1" w:lastColumn="0" w:noHBand="0" w:noVBand="0"/>
      </w:tblPr>
      <w:tblGrid>
        <w:gridCol w:w="1347"/>
        <w:gridCol w:w="1133"/>
        <w:gridCol w:w="6597"/>
      </w:tblGrid>
      <w:tr w:rsidR="0037361D" w:rsidTr="00EA188C">
        <w:tc>
          <w:tcPr>
            <w:tcW w:w="9077" w:type="dxa"/>
            <w:gridSpan w:val="3"/>
            <w:tcBorders>
              <w:bottom w:val="single" w:sz="4" w:space="0" w:color="auto"/>
            </w:tcBorders>
            <w:shd w:val="clear" w:color="auto" w:fill="auto"/>
          </w:tcPr>
          <w:p w:rsidR="00B62C92" w:rsidRPr="00F63EF9" w:rsidRDefault="00DB3C4A" w:rsidP="00B62C92">
            <w:pPr>
              <w:jc w:val="right"/>
              <w:rPr>
                <w:b/>
                <w:sz w:val="18"/>
                <w:szCs w:val="18"/>
              </w:rPr>
            </w:pPr>
            <w:bookmarkStart w:id="6" w:name="UOFFPARAGRAF"/>
            <w:bookmarkEnd w:id="6"/>
          </w:p>
          <w:p w:rsidR="00A46A0C" w:rsidRPr="00F63EF9" w:rsidRDefault="009E286F" w:rsidP="00B62C92">
            <w:pPr>
              <w:jc w:val="right"/>
              <w:rPr>
                <w:b/>
              </w:rPr>
            </w:pPr>
            <w:r w:rsidRPr="00F63EF9">
              <w:rPr>
                <w:b/>
              </w:rPr>
              <w:t>Saksframlegg</w:t>
            </w:r>
          </w:p>
        </w:tc>
      </w:tr>
      <w:tr w:rsidR="0037361D" w:rsidTr="00EA188C">
        <w:tc>
          <w:tcPr>
            <w:tcW w:w="1347" w:type="dxa"/>
            <w:tcBorders>
              <w:top w:val="single" w:sz="4" w:space="0" w:color="auto"/>
            </w:tcBorders>
            <w:shd w:val="clear" w:color="auto" w:fill="auto"/>
          </w:tcPr>
          <w:p w:rsidR="0059292C" w:rsidRPr="00F63EF9" w:rsidRDefault="009E286F">
            <w:pPr>
              <w:rPr>
                <w:b/>
                <w:sz w:val="18"/>
                <w:szCs w:val="18"/>
              </w:rPr>
            </w:pPr>
            <w:r w:rsidRPr="00F63EF9">
              <w:rPr>
                <w:b/>
                <w:sz w:val="18"/>
                <w:szCs w:val="18"/>
              </w:rPr>
              <w:t>Saksnummer</w:t>
            </w:r>
          </w:p>
        </w:tc>
        <w:tc>
          <w:tcPr>
            <w:tcW w:w="1133" w:type="dxa"/>
            <w:tcBorders>
              <w:top w:val="single" w:sz="4" w:space="0" w:color="auto"/>
            </w:tcBorders>
            <w:shd w:val="clear" w:color="auto" w:fill="auto"/>
          </w:tcPr>
          <w:p w:rsidR="0059292C" w:rsidRPr="00F63EF9" w:rsidRDefault="009E286F">
            <w:pPr>
              <w:rPr>
                <w:b/>
                <w:sz w:val="18"/>
                <w:szCs w:val="18"/>
              </w:rPr>
            </w:pPr>
            <w:r w:rsidRPr="00F63EF9">
              <w:rPr>
                <w:b/>
                <w:sz w:val="18"/>
                <w:szCs w:val="18"/>
              </w:rPr>
              <w:t>Møtedato</w:t>
            </w:r>
          </w:p>
        </w:tc>
        <w:tc>
          <w:tcPr>
            <w:tcW w:w="6597" w:type="dxa"/>
            <w:tcBorders>
              <w:top w:val="single" w:sz="4" w:space="0" w:color="auto"/>
            </w:tcBorders>
            <w:shd w:val="clear" w:color="auto" w:fill="auto"/>
          </w:tcPr>
          <w:p w:rsidR="0059292C" w:rsidRPr="00F63EF9" w:rsidRDefault="009E286F">
            <w:pPr>
              <w:rPr>
                <w:b/>
                <w:sz w:val="18"/>
                <w:szCs w:val="18"/>
              </w:rPr>
            </w:pPr>
            <w:r w:rsidRPr="00F63EF9">
              <w:rPr>
                <w:b/>
                <w:sz w:val="18"/>
                <w:szCs w:val="18"/>
              </w:rPr>
              <w:t>Utval</w:t>
            </w:r>
          </w:p>
        </w:tc>
      </w:tr>
      <w:tr w:rsidR="0037361D" w:rsidTr="00EA188C">
        <w:trPr>
          <w:trHeight w:hRule="exact" w:val="295"/>
        </w:trPr>
        <w:tc>
          <w:tcPr>
            <w:tcW w:w="1347" w:type="dxa"/>
            <w:shd w:val="clear" w:color="auto" w:fill="auto"/>
          </w:tcPr>
          <w:p w:rsidR="0059292C" w:rsidRPr="00F63EF9" w:rsidRDefault="00DB3C4A">
            <w:pPr>
              <w:rPr>
                <w:sz w:val="18"/>
                <w:szCs w:val="18"/>
              </w:rPr>
            </w:pPr>
            <w:bookmarkStart w:id="7" w:name="Saksgang"/>
            <w:bookmarkEnd w:id="7"/>
          </w:p>
        </w:tc>
        <w:tc>
          <w:tcPr>
            <w:tcW w:w="1133" w:type="dxa"/>
            <w:shd w:val="clear" w:color="auto" w:fill="auto"/>
          </w:tcPr>
          <w:p w:rsidR="0059292C" w:rsidRPr="00F63EF9" w:rsidRDefault="00DB3C4A">
            <w:pPr>
              <w:rPr>
                <w:sz w:val="18"/>
                <w:szCs w:val="18"/>
              </w:rPr>
            </w:pPr>
          </w:p>
        </w:tc>
        <w:tc>
          <w:tcPr>
            <w:tcW w:w="6597" w:type="dxa"/>
            <w:shd w:val="clear" w:color="auto" w:fill="auto"/>
          </w:tcPr>
          <w:p w:rsidR="0059292C" w:rsidRPr="00F63EF9" w:rsidRDefault="009E286F">
            <w:pPr>
              <w:rPr>
                <w:sz w:val="18"/>
                <w:szCs w:val="18"/>
              </w:rPr>
            </w:pPr>
            <w:r w:rsidRPr="00F63EF9">
              <w:rPr>
                <w:sz w:val="18"/>
                <w:szCs w:val="18"/>
              </w:rPr>
              <w:t>Samfunnsutvalet</w:t>
            </w:r>
          </w:p>
        </w:tc>
      </w:tr>
      <w:tr w:rsidR="0037361D" w:rsidTr="00EA188C">
        <w:trPr>
          <w:trHeight w:hRule="exact" w:val="295"/>
        </w:trPr>
        <w:tc>
          <w:tcPr>
            <w:tcW w:w="1347" w:type="dxa"/>
            <w:shd w:val="clear" w:color="auto" w:fill="auto"/>
          </w:tcPr>
          <w:p w:rsidR="0059292C" w:rsidRPr="00F63EF9" w:rsidRDefault="00DB3C4A">
            <w:pPr>
              <w:rPr>
                <w:sz w:val="18"/>
                <w:szCs w:val="18"/>
              </w:rPr>
            </w:pPr>
          </w:p>
        </w:tc>
        <w:tc>
          <w:tcPr>
            <w:tcW w:w="1133" w:type="dxa"/>
            <w:shd w:val="clear" w:color="auto" w:fill="auto"/>
          </w:tcPr>
          <w:p w:rsidR="0059292C" w:rsidRPr="00F63EF9" w:rsidRDefault="00DB3C4A">
            <w:pPr>
              <w:rPr>
                <w:sz w:val="18"/>
                <w:szCs w:val="18"/>
              </w:rPr>
            </w:pPr>
          </w:p>
        </w:tc>
        <w:tc>
          <w:tcPr>
            <w:tcW w:w="6597" w:type="dxa"/>
            <w:shd w:val="clear" w:color="auto" w:fill="auto"/>
          </w:tcPr>
          <w:p w:rsidR="0059292C" w:rsidRPr="00F63EF9" w:rsidRDefault="009E286F">
            <w:pPr>
              <w:rPr>
                <w:sz w:val="18"/>
                <w:szCs w:val="18"/>
              </w:rPr>
            </w:pPr>
            <w:r w:rsidRPr="00F63EF9">
              <w:rPr>
                <w:sz w:val="18"/>
                <w:szCs w:val="18"/>
              </w:rPr>
              <w:t>Formannskapet</w:t>
            </w:r>
          </w:p>
        </w:tc>
      </w:tr>
      <w:tr w:rsidR="0037361D" w:rsidTr="00EA188C">
        <w:trPr>
          <w:trHeight w:hRule="exact" w:val="295"/>
        </w:trPr>
        <w:tc>
          <w:tcPr>
            <w:tcW w:w="1347" w:type="dxa"/>
            <w:shd w:val="clear" w:color="auto" w:fill="auto"/>
          </w:tcPr>
          <w:p w:rsidR="0059292C" w:rsidRPr="00F63EF9" w:rsidRDefault="00DB3C4A">
            <w:pPr>
              <w:rPr>
                <w:sz w:val="18"/>
                <w:szCs w:val="18"/>
              </w:rPr>
            </w:pPr>
          </w:p>
        </w:tc>
        <w:tc>
          <w:tcPr>
            <w:tcW w:w="1133" w:type="dxa"/>
            <w:shd w:val="clear" w:color="auto" w:fill="auto"/>
          </w:tcPr>
          <w:p w:rsidR="0059292C" w:rsidRPr="00F63EF9" w:rsidRDefault="00DB3C4A">
            <w:pPr>
              <w:rPr>
                <w:sz w:val="18"/>
                <w:szCs w:val="18"/>
              </w:rPr>
            </w:pPr>
          </w:p>
        </w:tc>
        <w:tc>
          <w:tcPr>
            <w:tcW w:w="6597" w:type="dxa"/>
            <w:shd w:val="clear" w:color="auto" w:fill="auto"/>
          </w:tcPr>
          <w:p w:rsidR="0059292C" w:rsidRPr="00F63EF9" w:rsidRDefault="009E286F">
            <w:pPr>
              <w:rPr>
                <w:sz w:val="18"/>
                <w:szCs w:val="18"/>
              </w:rPr>
            </w:pPr>
            <w:r w:rsidRPr="00F63EF9">
              <w:rPr>
                <w:sz w:val="18"/>
                <w:szCs w:val="18"/>
              </w:rPr>
              <w:t>Kommunestyret</w:t>
            </w:r>
          </w:p>
        </w:tc>
      </w:tr>
      <w:tr w:rsidR="0037361D" w:rsidTr="00EA188C">
        <w:trPr>
          <w:trHeight w:hRule="exact" w:val="295"/>
        </w:trPr>
        <w:tc>
          <w:tcPr>
            <w:tcW w:w="1347" w:type="dxa"/>
            <w:shd w:val="clear" w:color="auto" w:fill="auto"/>
          </w:tcPr>
          <w:p w:rsidR="0059292C" w:rsidRPr="00F63EF9" w:rsidRDefault="00DB3C4A">
            <w:pPr>
              <w:rPr>
                <w:sz w:val="18"/>
                <w:szCs w:val="18"/>
              </w:rPr>
            </w:pPr>
          </w:p>
        </w:tc>
        <w:tc>
          <w:tcPr>
            <w:tcW w:w="1133" w:type="dxa"/>
            <w:shd w:val="clear" w:color="auto" w:fill="auto"/>
          </w:tcPr>
          <w:p w:rsidR="0059292C" w:rsidRPr="00F63EF9" w:rsidRDefault="00DB3C4A">
            <w:pPr>
              <w:rPr>
                <w:sz w:val="18"/>
                <w:szCs w:val="18"/>
              </w:rPr>
            </w:pPr>
          </w:p>
        </w:tc>
        <w:tc>
          <w:tcPr>
            <w:tcW w:w="6597" w:type="dxa"/>
            <w:shd w:val="clear" w:color="auto" w:fill="auto"/>
          </w:tcPr>
          <w:p w:rsidR="0059292C" w:rsidRPr="00F63EF9" w:rsidRDefault="00DB3C4A">
            <w:pPr>
              <w:rPr>
                <w:sz w:val="18"/>
                <w:szCs w:val="18"/>
              </w:rPr>
            </w:pPr>
          </w:p>
        </w:tc>
      </w:tr>
    </w:tbl>
    <w:p w:rsidR="004413BF" w:rsidRPr="00F63EF9" w:rsidRDefault="00DB3C4A" w:rsidP="00EA188C">
      <w:pPr>
        <w:rPr>
          <w:b/>
        </w:rPr>
      </w:pPr>
    </w:p>
    <w:p w:rsidR="00A10FA2" w:rsidRPr="00F63EF9" w:rsidRDefault="009E286F" w:rsidP="00A10FA2">
      <w:pPr>
        <w:pStyle w:val="Overskrift1"/>
      </w:pPr>
      <w:bookmarkStart w:id="8" w:name="TITTEL"/>
      <w:r w:rsidRPr="00F63EF9">
        <w:t>Gjennomføringsplan for nærings- og tilflyttingsarbeid</w:t>
      </w:r>
      <w:bookmarkEnd w:id="8"/>
    </w:p>
    <w:p w:rsidR="00880D0E" w:rsidRPr="00F63EF9" w:rsidRDefault="00DB3C4A" w:rsidP="00EA188C">
      <w:bookmarkStart w:id="9" w:name="VEDLEGG"/>
      <w:bookmarkEnd w:id="9"/>
    </w:p>
    <w:p w:rsidR="0030373B" w:rsidRPr="00F63EF9" w:rsidRDefault="009E286F" w:rsidP="00DA6852">
      <w:pPr>
        <w:pStyle w:val="Overskrift2"/>
      </w:pPr>
      <w:bookmarkStart w:id="10" w:name="Innstilling"/>
      <w:r w:rsidRPr="00F63EF9">
        <w:t>Innstilling frå administrasjonssjefen</w:t>
      </w:r>
    </w:p>
    <w:p w:rsidR="002C04D6" w:rsidRPr="00F63EF9" w:rsidRDefault="009E286F" w:rsidP="002C04D6">
      <w:r w:rsidRPr="00F63EF9">
        <w:t xml:space="preserve">Lom kommune vedtek vedlagt handlingsplan for nærings- og tilflyttingsarbeidet i 2021. Planen skal opp til ny rullering i forbindelse med neste års budsjettprosess. </w:t>
      </w:r>
    </w:p>
    <w:p w:rsidR="003C4C76" w:rsidRPr="00F63EF9" w:rsidRDefault="009E286F" w:rsidP="00837AFE">
      <w:pPr>
        <w:pStyle w:val="Skjulttekst"/>
      </w:pPr>
      <w:r w:rsidRPr="00F63EF9">
        <w:t>Slutt på innstilling</w:t>
      </w:r>
    </w:p>
    <w:bookmarkEnd w:id="10"/>
    <w:p w:rsidR="005E48A9" w:rsidRPr="00F63EF9" w:rsidRDefault="009E286F" w:rsidP="00DA6852">
      <w:pPr>
        <w:pStyle w:val="Overskrift2"/>
      </w:pPr>
      <w:r w:rsidRPr="00F63EF9">
        <w:t>Saksutgreiing</w:t>
      </w:r>
    </w:p>
    <w:p w:rsidR="002C04D6" w:rsidRPr="00F63EF9" w:rsidRDefault="009E286F" w:rsidP="002C04D6">
      <w:r w:rsidRPr="00F63EF9">
        <w:t xml:space="preserve">Lom kommune har ingen eigen plan på næring, den førre planen er frå 2003-2005 og vart aldri tilstrekkeleg implementert eller rullert. I staden har samfunnsplanen vorte brukt som styringsverktøy, og administrasjonen har hatt stor handlingsfridom til å prioritere ressursar innanfor næringsarbeidet ut i frå behov. Denne modellen er fleksibel og har mange fordeler, men utfordringa er at det er vanskeleg for politisk nivå å få god nok innsikt i næringsarbeidet. Det blir da tilsvarande vanskeleg for administrasjonen å levere på oppgåva. Næringsutvikling er sannsynlegvis det fagfeltet innan kommunal sektor der politisk og administrativt nivå har størst behov for å jobbe tett i lag, og administrasjonssjefen legg derfor fram </w:t>
      </w:r>
      <w:r w:rsidR="00FB507B">
        <w:t>ein meir detaljert gjennomføringsplan</w:t>
      </w:r>
      <w:r w:rsidRPr="00F63EF9">
        <w:t xml:space="preserve"> for nærings- og tilflyttingsarbeidet i 2021. Planen bygger på gjeldane samfunnsplan, samt økonomi- og handlingsplanen for 2021-2024, og har delvis vorte presentert for samfunnsutvalet tidligare. </w:t>
      </w:r>
      <w:r w:rsidRPr="00F63EF9">
        <w:br/>
        <w:t xml:space="preserve">I tillegg til samskaping med politisk nivå vil det vere behov for å ha god dialog med m.a. næringsliv, Visit Jotunheimen, Skåppå, nabokommunar, regionråd og friviljuge organisasjonar som Lev i Lom. Det siste er særleg relevant innan tilflyttingsarbeid. Landsbyrådet er særleg aktuell å dra inn på alt som har med utvikling av Lom nasjonalparklandsby. </w:t>
      </w:r>
    </w:p>
    <w:p w:rsidR="002C04D6" w:rsidRPr="00F63EF9" w:rsidRDefault="009E286F" w:rsidP="002C04D6">
      <w:r w:rsidRPr="00F63EF9">
        <w:t xml:space="preserve">Majoriteten av delmåla er tenkt gjennomført i 2021, men det er lagt inn </w:t>
      </w:r>
      <w:r w:rsidR="00FB507B">
        <w:t>enkelte tiltak lenger fram i økonomiplanperioden</w:t>
      </w:r>
      <w:r w:rsidRPr="00F63EF9">
        <w:t xml:space="preserve">. I tillegg er det mange tiltak som vil bli gjennomført kontinuerleg / etter behov. </w:t>
      </w:r>
    </w:p>
    <w:p w:rsidR="002C04D6" w:rsidRPr="00F63EF9" w:rsidRDefault="009E286F" w:rsidP="002C04D6">
      <w:r w:rsidRPr="00F63EF9">
        <w:lastRenderedPageBreak/>
        <w:t xml:space="preserve">I gjeldane samfunnsdel står det følgjande under næringsutvikling (landbruk er utrekt). </w:t>
      </w:r>
    </w:p>
    <w:p w:rsidR="002C04D6" w:rsidRPr="00F63EF9" w:rsidRDefault="009E286F" w:rsidP="002C04D6">
      <w:r w:rsidRPr="00F63EF9">
        <w:t xml:space="preserve">Overordna mål: </w:t>
      </w:r>
    </w:p>
    <w:p w:rsidR="002C04D6" w:rsidRPr="00F63EF9" w:rsidRDefault="009E286F" w:rsidP="002C04D6">
      <w:pPr>
        <w:pStyle w:val="Listeavsnitt"/>
        <w:numPr>
          <w:ilvl w:val="0"/>
          <w:numId w:val="15"/>
        </w:numPr>
      </w:pPr>
      <w:r w:rsidRPr="00F63EF9">
        <w:t xml:space="preserve">Lom skal vera ein attraktiv reiselivsdestinasjon og handelsstad også i framtida, og utviklast som arrangementsstad. </w:t>
      </w:r>
    </w:p>
    <w:p w:rsidR="002C04D6" w:rsidRPr="00F63EF9" w:rsidRDefault="009E286F" w:rsidP="002C04D6">
      <w:pPr>
        <w:pStyle w:val="Listeavsnitt"/>
        <w:numPr>
          <w:ilvl w:val="0"/>
          <w:numId w:val="15"/>
        </w:numPr>
      </w:pPr>
      <w:r w:rsidRPr="00F63EF9">
        <w:t xml:space="preserve">Arbeidsplassar knytt til bygg, anlegg, industri og transport skal utviklast og takast vare på. </w:t>
      </w:r>
    </w:p>
    <w:p w:rsidR="002C04D6" w:rsidRPr="00F63EF9" w:rsidRDefault="009E286F" w:rsidP="002C04D6">
      <w:pPr>
        <w:pStyle w:val="Listeavsnitt"/>
        <w:numPr>
          <w:ilvl w:val="0"/>
          <w:numId w:val="15"/>
        </w:numPr>
      </w:pPr>
      <w:r w:rsidRPr="00F63EF9">
        <w:t>Det skal stimulerast til nyetableringar og ungt entreprenørskap.</w:t>
      </w:r>
    </w:p>
    <w:p w:rsidR="002C04D6" w:rsidRPr="00F63EF9" w:rsidRDefault="009E286F" w:rsidP="002C04D6">
      <w:r w:rsidRPr="00F63EF9">
        <w:t xml:space="preserve">Under "Slik vil vi ha det" og "slik gjer vi det" står det følgjande: </w:t>
      </w:r>
      <w:r w:rsidRPr="00F63EF9">
        <w:br/>
      </w:r>
    </w:p>
    <w:p w:rsidR="002C04D6" w:rsidRPr="00F63EF9" w:rsidRDefault="009E286F" w:rsidP="002C04D6">
      <w:r w:rsidRPr="00F63EF9">
        <w:rPr>
          <w:noProof/>
          <w:lang w:val="nb-NO"/>
        </w:rPr>
        <w:drawing>
          <wp:inline distT="0" distB="0" distL="0" distR="0">
            <wp:extent cx="5760720" cy="3629025"/>
            <wp:effectExtent l="0" t="0" r="0" b="952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3629025"/>
                    </a:xfrm>
                    <a:prstGeom prst="rect">
                      <a:avLst/>
                    </a:prstGeom>
                  </pic:spPr>
                </pic:pic>
              </a:graphicData>
            </a:graphic>
          </wp:inline>
        </w:drawing>
      </w:r>
    </w:p>
    <w:p w:rsidR="002C04D6" w:rsidRPr="00F63EF9" w:rsidRDefault="009E286F" w:rsidP="002C04D6">
      <w:r w:rsidRPr="00F63EF9">
        <w:t xml:space="preserve">Her er det som står under "næringsutvikling" i gjeldande budsjettdokument, i korte trekk: </w:t>
      </w:r>
    </w:p>
    <w:p w:rsidR="002C04D6" w:rsidRPr="00F63EF9" w:rsidRDefault="009E286F" w:rsidP="002C04D6">
      <w:pPr>
        <w:pStyle w:val="Listeavsnitt"/>
        <w:numPr>
          <w:ilvl w:val="0"/>
          <w:numId w:val="15"/>
        </w:numPr>
      </w:pPr>
      <w:r w:rsidRPr="00F63EF9">
        <w:t xml:space="preserve">Lom skal vere ein næringsvenleg kommune, og ein ansvarleg innkjøpar. Det skal gjennomførast ei spørjeundersøking mot næringslivet for å få innspel knytt til dette. </w:t>
      </w:r>
    </w:p>
    <w:p w:rsidR="002C04D6" w:rsidRPr="00F63EF9" w:rsidRDefault="009E286F" w:rsidP="002C04D6">
      <w:pPr>
        <w:pStyle w:val="Listeavsnitt"/>
        <w:numPr>
          <w:ilvl w:val="0"/>
          <w:numId w:val="15"/>
        </w:numPr>
      </w:pPr>
      <w:r w:rsidRPr="00F63EF9">
        <w:t>Mål om tettare samarbeid med aktørar som m.a. Skåppå</w:t>
      </w:r>
    </w:p>
    <w:p w:rsidR="002C04D6" w:rsidRPr="00F63EF9" w:rsidRDefault="009E286F" w:rsidP="002C04D6">
      <w:pPr>
        <w:pStyle w:val="Listeavsnitt"/>
        <w:numPr>
          <w:ilvl w:val="0"/>
          <w:numId w:val="15"/>
        </w:numPr>
      </w:pPr>
      <w:r w:rsidRPr="00F63EF9">
        <w:t xml:space="preserve">Det skal gjennomførast m.a. etableringskurs og ungt entreprenørskap i skulen for å stimulere til nyetableringar. </w:t>
      </w:r>
    </w:p>
    <w:p w:rsidR="002C04D6" w:rsidRPr="00F63EF9" w:rsidRDefault="009E286F" w:rsidP="002C04D6">
      <w:pPr>
        <w:pStyle w:val="Listeavsnitt"/>
        <w:numPr>
          <w:ilvl w:val="0"/>
          <w:numId w:val="15"/>
        </w:numPr>
      </w:pPr>
      <w:r w:rsidRPr="00F63EF9">
        <w:t>Stadsutviklingsprosjektet med støtte frå fylkeskommunen skal fullførast i 2021</w:t>
      </w:r>
    </w:p>
    <w:p w:rsidR="002C04D6" w:rsidRPr="00F63EF9" w:rsidRDefault="009E286F" w:rsidP="002C04D6">
      <w:pPr>
        <w:pStyle w:val="Listeavsnitt"/>
        <w:numPr>
          <w:ilvl w:val="0"/>
          <w:numId w:val="15"/>
        </w:numPr>
      </w:pPr>
      <w:r w:rsidRPr="00F63EF9">
        <w:t>Det skal jobbast med fleire tiltak innan Lom nasjonalparklandsby, m.a. det nye eldhuset i Presthaugen</w:t>
      </w:r>
    </w:p>
    <w:p w:rsidR="002C04D6" w:rsidRPr="00F63EF9" w:rsidRDefault="009E286F" w:rsidP="002C04D6">
      <w:pPr>
        <w:pStyle w:val="Listeavsnitt"/>
        <w:numPr>
          <w:ilvl w:val="0"/>
          <w:numId w:val="15"/>
        </w:numPr>
      </w:pPr>
      <w:r w:rsidRPr="00F63EF9">
        <w:t>Informasjonsarbeid og tett kontakt med næringslivet gjennom ulike treffpunkt vil bli prioritert</w:t>
      </w:r>
    </w:p>
    <w:p w:rsidR="002C04D6" w:rsidRPr="00F63EF9" w:rsidRDefault="009E286F" w:rsidP="002C04D6">
      <w:pPr>
        <w:pStyle w:val="Listeavsnitt"/>
        <w:numPr>
          <w:ilvl w:val="0"/>
          <w:numId w:val="15"/>
        </w:numPr>
      </w:pPr>
      <w:r w:rsidRPr="00F63EF9">
        <w:t>Det skal jobbast meir aktivt med tilflyttingsarbeid</w:t>
      </w:r>
    </w:p>
    <w:p w:rsidR="002C04D6" w:rsidRPr="00F63EF9" w:rsidRDefault="009E286F" w:rsidP="002C04D6">
      <w:pPr>
        <w:pStyle w:val="Listeavsnitt"/>
        <w:numPr>
          <w:ilvl w:val="0"/>
          <w:numId w:val="15"/>
        </w:numPr>
      </w:pPr>
      <w:r w:rsidRPr="00F63EF9">
        <w:t xml:space="preserve">Vi må heile tida ta sikte på at korona-situasjonen gjer alt usikkert, også innan næringsutvikling. Her er det behov for å vere fleksibel. </w:t>
      </w:r>
    </w:p>
    <w:p w:rsidR="002C04D6" w:rsidRPr="00F63EF9" w:rsidRDefault="00FB507B" w:rsidP="002C04D6">
      <w:pPr>
        <w:pStyle w:val="Overskrift2"/>
        <w:rPr>
          <w:b w:val="0"/>
        </w:rPr>
      </w:pPr>
      <w:r>
        <w:rPr>
          <w:b w:val="0"/>
        </w:rPr>
        <w:t>Gjennomføringsplanen</w:t>
      </w:r>
      <w:r w:rsidR="009E286F" w:rsidRPr="00F63EF9">
        <w:rPr>
          <w:b w:val="0"/>
        </w:rPr>
        <w:t xml:space="preserve"> bygger vidare på desse punktane, men er meir detaljert og grundig. Det e</w:t>
      </w:r>
      <w:r>
        <w:rPr>
          <w:b w:val="0"/>
        </w:rPr>
        <w:t>r ingen tiltak i gjennomføringsplanen</w:t>
      </w:r>
      <w:r w:rsidR="009E286F" w:rsidRPr="00F63EF9">
        <w:rPr>
          <w:b w:val="0"/>
        </w:rPr>
        <w:t xml:space="preserve"> som krev auka budsjettramme utover det som allereie er vedtatt i gjeldande økonomiplan.  Som kjent er Lom i gong med å jobbe fram ein ny samfunnsdel, og handlingsdelen må rullerast i etterkant av dette arbeidet og deretter årleg i forkant eller parallelt med budsjettprosessen. Her bør også næringslivet få kome med innspel, både på førehand i form av m.a. gruppearbeid og i etterkant i form av høyringsinnspel.</w:t>
      </w:r>
    </w:p>
    <w:p w:rsidR="002C04D6" w:rsidRPr="00F63EF9" w:rsidRDefault="00FB507B" w:rsidP="002C04D6">
      <w:r>
        <w:t>Gjennnomføringsplanen</w:t>
      </w:r>
      <w:r w:rsidR="009E286F" w:rsidRPr="00F63EF9">
        <w:t xml:space="preserve"> er bygd opp etter same mal som m.a. Vågå og Sel, der overordna langsiktige mål for næringsarbeidet er vedtatt i ein strategisk plan og blir supplert med årlege handlingsplanar. I Sel har dei lagt strategien i ein eigen næringsplan, mens Vågå har lagt det inn i kommuneplanens samfunnsdel. Kombinasjonen med langsiktige strategiske mål og årlege handlingsplanar gjer det mogleg å ta hensyn til at næringsutvikling er eit arbeid som tek tid, samtidig som det er svært dynamisk og avhengig av kommersielle initiativ. Det er viktig at planverket ikkje blir ein "tvangstrøye", kommunen må kunne snu seg raskt rundt ved spennande prosjekt eller endra behov (t.d. korona-utbrotet). </w:t>
      </w:r>
    </w:p>
    <w:p w:rsidR="003910B1" w:rsidRPr="00F63EF9" w:rsidRDefault="00FB507B" w:rsidP="002C04D6">
      <w:r>
        <w:t>Næringsutvikling</w:t>
      </w:r>
      <w:r w:rsidR="009E286F" w:rsidRPr="00F63EF9">
        <w:t xml:space="preserve"> og tilflyttingsarbeid er elles eit fagfelt som overlappar med andre sektorer i kommunen, m.a. landbruk, friluftsliv, informasjon- og omdømmebygging, kultur, plan, miljø og kommunal eigendom. Tiltak innan landbruk er ikkje tatt med i denne omgang. Dette heng saman med at landbrukskontoret for Lom og Skjåk er felles, og at det dermed er naturleg å sjå Lom og Skjåk i samanheng når det gjeld tiltak innanfor landbruk. Både Sel og Vågå gjer det på tilsvarande vis, der næring og landbruk har forskjelleg planverk. Når det er sagt er det sjølvsagt ingenting i vegen for å ha tette samarbeid på tvers. </w:t>
      </w:r>
    </w:p>
    <w:p w:rsidR="003910B1" w:rsidRPr="00F63EF9" w:rsidRDefault="00FB507B" w:rsidP="002C04D6">
      <w:r>
        <w:t>Det er lagt til grunn at</w:t>
      </w:r>
      <w:r w:rsidR="009E286F" w:rsidRPr="00F63EF9">
        <w:t xml:space="preserve"> planen må gjennomførast med dei ressursane som administrasjonen har til rådigheit. Det betyr at dersom noko nytt skal inn, må det gjerast ei prioritering på kva som skal ut. I tillegg må det vere rom for å gjere justeringar i planen undervegs, dersom det finst gode grunner til det. Dette er særleg relevant i forbindelse med korona-pandemien, som fortsatt gjer at situasjonen er veldig usikker. Det er m.a. signalisert at det kan kome nye midlar til kommunar som er hardt ramma av korona, som skal fordelast vidare til næringslivet. Dersom desse skal fordelast på liknande vis som dei ekstraordinære midlane til næringsfond pga. korona (i 2020) vil dette krevje mykje administrativ oppfølging og dermed redusere handlingsrommet til å gjennomføre andre tiltak i handlingsplanen. Politisk nivå skal da haldast orientert. </w:t>
      </w:r>
    </w:p>
    <w:p w:rsidR="002C04D6" w:rsidRPr="00F63EF9" w:rsidRDefault="00FB507B" w:rsidP="002C04D6">
      <w:r>
        <w:t>I tillegg til det som står i gjennomføringsplanen</w:t>
      </w:r>
      <w:r w:rsidR="009E286F" w:rsidRPr="00F63EF9">
        <w:t xml:space="preserve"> vil arbeidet med ny samfunnsdel vere ei viktig arbeidsoppgåve på næring i 2021/2022. </w:t>
      </w:r>
    </w:p>
    <w:p w:rsidR="002C04D6" w:rsidRPr="00F63EF9" w:rsidRDefault="009E286F" w:rsidP="002C04D6">
      <w:r w:rsidRPr="00F63EF9">
        <w:t xml:space="preserve">Forslag til gjennomføringsplan for næringsutvikling og tilflytting: </w:t>
      </w:r>
    </w:p>
    <w:tbl>
      <w:tblPr>
        <w:tblW w:w="8359" w:type="dxa"/>
        <w:tblCellMar>
          <w:left w:w="70" w:type="dxa"/>
          <w:right w:w="70" w:type="dxa"/>
        </w:tblCellMar>
        <w:tblLook w:val="04A0" w:firstRow="1" w:lastRow="0" w:firstColumn="1" w:lastColumn="0" w:noHBand="0" w:noVBand="1"/>
      </w:tblPr>
      <w:tblGrid>
        <w:gridCol w:w="1974"/>
        <w:gridCol w:w="4542"/>
        <w:gridCol w:w="1843"/>
      </w:tblGrid>
      <w:tr w:rsidR="0037361D" w:rsidTr="002C04D6">
        <w:trPr>
          <w:trHeight w:val="315"/>
        </w:trPr>
        <w:tc>
          <w:tcPr>
            <w:tcW w:w="1974" w:type="dxa"/>
            <w:tcBorders>
              <w:top w:val="single" w:sz="4" w:space="0" w:color="auto"/>
              <w:left w:val="single" w:sz="4" w:space="0" w:color="auto"/>
              <w:bottom w:val="nil"/>
              <w:right w:val="single" w:sz="4" w:space="0" w:color="auto"/>
            </w:tcBorders>
            <w:shd w:val="clear" w:color="000000" w:fill="95B3D7"/>
            <w:vAlign w:val="center"/>
            <w:hideMark/>
          </w:tcPr>
          <w:p w:rsidR="002C04D6" w:rsidRPr="00F63EF9" w:rsidRDefault="009E286F" w:rsidP="00BE1258">
            <w:pPr>
              <w:spacing w:after="0"/>
              <w:rPr>
                <w:rFonts w:cs="Calibri"/>
                <w:color w:val="000000"/>
              </w:rPr>
            </w:pPr>
            <w:r w:rsidRPr="00F63EF9">
              <w:rPr>
                <w:rFonts w:cs="Calibri"/>
                <w:color w:val="000000"/>
              </w:rPr>
              <w:t xml:space="preserve">Delmål </w:t>
            </w:r>
          </w:p>
        </w:tc>
        <w:tc>
          <w:tcPr>
            <w:tcW w:w="4542" w:type="dxa"/>
            <w:tcBorders>
              <w:top w:val="single" w:sz="4" w:space="0" w:color="auto"/>
              <w:left w:val="nil"/>
              <w:bottom w:val="single" w:sz="4" w:space="0" w:color="auto"/>
              <w:right w:val="single" w:sz="4" w:space="0" w:color="auto"/>
            </w:tcBorders>
            <w:shd w:val="clear" w:color="000000" w:fill="95B3D7"/>
            <w:hideMark/>
          </w:tcPr>
          <w:p w:rsidR="002C04D6" w:rsidRPr="00F63EF9" w:rsidRDefault="009E286F" w:rsidP="00BE1258">
            <w:pPr>
              <w:spacing w:after="0"/>
              <w:rPr>
                <w:rFonts w:cs="Calibri"/>
                <w:color w:val="000000"/>
              </w:rPr>
            </w:pPr>
            <w:r w:rsidRPr="00F63EF9">
              <w:rPr>
                <w:rFonts w:cs="Calibri"/>
                <w:color w:val="000000"/>
              </w:rPr>
              <w:t xml:space="preserve">Aktivitet / handling: </w:t>
            </w:r>
          </w:p>
        </w:tc>
        <w:tc>
          <w:tcPr>
            <w:tcW w:w="1843" w:type="dxa"/>
            <w:tcBorders>
              <w:top w:val="single" w:sz="4" w:space="0" w:color="auto"/>
              <w:left w:val="nil"/>
              <w:bottom w:val="nil"/>
              <w:right w:val="single" w:sz="4" w:space="0" w:color="auto"/>
            </w:tcBorders>
            <w:shd w:val="clear" w:color="auto" w:fill="8DB3E2" w:themeFill="text2" w:themeFillTint="66"/>
            <w:noWrap/>
            <w:vAlign w:val="center"/>
            <w:hideMark/>
          </w:tcPr>
          <w:p w:rsidR="002C04D6" w:rsidRPr="00F63EF9" w:rsidRDefault="009E286F" w:rsidP="00BE1258">
            <w:pPr>
              <w:spacing w:after="0"/>
              <w:rPr>
                <w:rFonts w:cs="Calibri"/>
                <w:color w:val="000000"/>
              </w:rPr>
            </w:pPr>
            <w:r w:rsidRPr="00F63EF9">
              <w:rPr>
                <w:rFonts w:cs="Calibri"/>
                <w:color w:val="000000"/>
              </w:rPr>
              <w:t xml:space="preserve">Tidsplan: </w:t>
            </w:r>
          </w:p>
        </w:tc>
      </w:tr>
      <w:tr w:rsidR="0037361D" w:rsidTr="002C04D6">
        <w:trPr>
          <w:trHeight w:val="900"/>
        </w:trPr>
        <w:tc>
          <w:tcPr>
            <w:tcW w:w="1974" w:type="dxa"/>
            <w:vMerge w:val="restart"/>
            <w:tcBorders>
              <w:top w:val="single" w:sz="8" w:space="0" w:color="auto"/>
              <w:left w:val="single" w:sz="8" w:space="0" w:color="auto"/>
              <w:bottom w:val="single" w:sz="8" w:space="0" w:color="000000"/>
              <w:right w:val="single" w:sz="4" w:space="0" w:color="auto"/>
            </w:tcBorders>
            <w:shd w:val="clear" w:color="000000" w:fill="D9D9D9"/>
            <w:vAlign w:val="center"/>
            <w:hideMark/>
          </w:tcPr>
          <w:p w:rsidR="002C04D6" w:rsidRPr="00F63EF9" w:rsidRDefault="009E286F" w:rsidP="00BE1258">
            <w:pPr>
              <w:spacing w:after="0"/>
              <w:jc w:val="center"/>
              <w:rPr>
                <w:rFonts w:cs="Calibri"/>
                <w:color w:val="000000"/>
              </w:rPr>
            </w:pPr>
            <w:r w:rsidRPr="00F63EF9">
              <w:rPr>
                <w:rFonts w:cs="Calibri"/>
                <w:color w:val="000000"/>
              </w:rPr>
              <w:t>Vidareutvikling av sentrumsområde / Lom nasjonalparklandsby</w:t>
            </w:r>
          </w:p>
        </w:tc>
        <w:tc>
          <w:tcPr>
            <w:tcW w:w="4542" w:type="dxa"/>
            <w:tcBorders>
              <w:top w:val="single" w:sz="4" w:space="0" w:color="auto"/>
              <w:left w:val="nil"/>
              <w:bottom w:val="single" w:sz="4" w:space="0" w:color="auto"/>
              <w:right w:val="single" w:sz="4" w:space="0" w:color="auto"/>
            </w:tcBorders>
            <w:shd w:val="clear" w:color="auto" w:fill="auto"/>
            <w:hideMark/>
          </w:tcPr>
          <w:p w:rsidR="002C04D6" w:rsidRPr="00F63EF9" w:rsidRDefault="009E286F" w:rsidP="00BE1258">
            <w:pPr>
              <w:spacing w:after="0"/>
              <w:rPr>
                <w:rFonts w:cs="Calibri"/>
                <w:color w:val="000000"/>
              </w:rPr>
            </w:pPr>
            <w:r w:rsidRPr="00F63EF9">
              <w:rPr>
                <w:rFonts w:cs="Calibri"/>
                <w:color w:val="000000"/>
              </w:rPr>
              <w:t xml:space="preserve">Utarbeide ny tiltaksplan for Lom nasjonalparklandsby i 2021 og søk om eksterne midlar til to tiltak: </w:t>
            </w:r>
          </w:p>
          <w:p w:rsidR="002C04D6" w:rsidRPr="00F63EF9" w:rsidRDefault="009E286F" w:rsidP="002C04D6">
            <w:pPr>
              <w:pStyle w:val="Listeavsnitt"/>
              <w:numPr>
                <w:ilvl w:val="0"/>
                <w:numId w:val="15"/>
              </w:numPr>
              <w:spacing w:after="0"/>
              <w:rPr>
                <w:rFonts w:cs="Calibri"/>
                <w:color w:val="000000"/>
              </w:rPr>
            </w:pPr>
            <w:r w:rsidRPr="00F63EF9">
              <w:rPr>
                <w:rFonts w:cs="Calibri"/>
                <w:color w:val="000000"/>
              </w:rPr>
              <w:t>Eldhus i Presthaugen</w:t>
            </w:r>
          </w:p>
          <w:p w:rsidR="002C04D6" w:rsidRPr="00F63EF9" w:rsidRDefault="009E286F" w:rsidP="002C04D6">
            <w:pPr>
              <w:pStyle w:val="Listeavsnitt"/>
              <w:numPr>
                <w:ilvl w:val="0"/>
                <w:numId w:val="15"/>
              </w:numPr>
              <w:spacing w:after="0"/>
              <w:rPr>
                <w:rFonts w:cs="Calibri"/>
                <w:color w:val="000000"/>
              </w:rPr>
            </w:pPr>
            <w:r w:rsidRPr="00F63EF9">
              <w:rPr>
                <w:rFonts w:cs="Calibri"/>
                <w:color w:val="000000"/>
              </w:rPr>
              <w:t>"Trekanten" utanfor Presthaugen</w:t>
            </w:r>
          </w:p>
        </w:tc>
        <w:tc>
          <w:tcPr>
            <w:tcW w:w="1843" w:type="dxa"/>
            <w:tcBorders>
              <w:top w:val="single" w:sz="8" w:space="0" w:color="auto"/>
              <w:left w:val="nil"/>
              <w:bottom w:val="single" w:sz="4" w:space="0" w:color="auto"/>
              <w:right w:val="single" w:sz="8" w:space="0" w:color="auto"/>
            </w:tcBorders>
            <w:shd w:val="clear" w:color="auto" w:fill="auto"/>
            <w:noWrap/>
            <w:vAlign w:val="center"/>
            <w:hideMark/>
          </w:tcPr>
          <w:p w:rsidR="002C04D6" w:rsidRPr="00F63EF9" w:rsidRDefault="009E286F" w:rsidP="00BE1258">
            <w:pPr>
              <w:spacing w:after="0"/>
              <w:jc w:val="right"/>
              <w:rPr>
                <w:rFonts w:cs="Calibri"/>
                <w:color w:val="000000"/>
              </w:rPr>
            </w:pPr>
            <w:r w:rsidRPr="00F63EF9">
              <w:rPr>
                <w:rFonts w:cs="Calibri"/>
                <w:color w:val="000000"/>
              </w:rPr>
              <w:t>2021</w:t>
            </w:r>
          </w:p>
        </w:tc>
      </w:tr>
      <w:tr w:rsidR="0037361D" w:rsidTr="002C04D6">
        <w:trPr>
          <w:trHeight w:val="600"/>
        </w:trPr>
        <w:tc>
          <w:tcPr>
            <w:tcW w:w="1974" w:type="dxa"/>
            <w:vMerge/>
            <w:tcBorders>
              <w:top w:val="single" w:sz="8" w:space="0" w:color="auto"/>
              <w:left w:val="single" w:sz="8" w:space="0" w:color="auto"/>
              <w:bottom w:val="single" w:sz="8" w:space="0" w:color="000000"/>
              <w:right w:val="single" w:sz="4" w:space="0" w:color="auto"/>
            </w:tcBorders>
            <w:vAlign w:val="center"/>
            <w:hideMark/>
          </w:tcPr>
          <w:p w:rsidR="002C04D6" w:rsidRPr="00F63EF9" w:rsidRDefault="00DB3C4A" w:rsidP="00BE1258">
            <w:pPr>
              <w:spacing w:after="0"/>
              <w:rPr>
                <w:rFonts w:cs="Calibri"/>
                <w:color w:val="000000"/>
              </w:rPr>
            </w:pPr>
          </w:p>
        </w:tc>
        <w:tc>
          <w:tcPr>
            <w:tcW w:w="4542" w:type="dxa"/>
            <w:tcBorders>
              <w:top w:val="nil"/>
              <w:left w:val="nil"/>
              <w:bottom w:val="single" w:sz="4" w:space="0" w:color="auto"/>
              <w:right w:val="single" w:sz="4" w:space="0" w:color="auto"/>
            </w:tcBorders>
            <w:shd w:val="clear" w:color="auto" w:fill="auto"/>
            <w:hideMark/>
          </w:tcPr>
          <w:p w:rsidR="002C04D6" w:rsidRPr="00F63EF9" w:rsidRDefault="009E286F" w:rsidP="00BE1258">
            <w:pPr>
              <w:spacing w:after="0"/>
              <w:rPr>
                <w:rFonts w:cs="Calibri"/>
                <w:color w:val="000000"/>
              </w:rPr>
            </w:pPr>
            <w:r w:rsidRPr="00F63EF9">
              <w:rPr>
                <w:rFonts w:cs="Calibri"/>
                <w:color w:val="000000"/>
              </w:rPr>
              <w:t>Konstituering av Landsbyrådet og arrangere minst to møtepunkt pr. år</w:t>
            </w:r>
          </w:p>
        </w:tc>
        <w:tc>
          <w:tcPr>
            <w:tcW w:w="1843" w:type="dxa"/>
            <w:tcBorders>
              <w:top w:val="nil"/>
              <w:left w:val="nil"/>
              <w:bottom w:val="single" w:sz="4" w:space="0" w:color="auto"/>
              <w:right w:val="single" w:sz="8" w:space="0" w:color="auto"/>
            </w:tcBorders>
            <w:shd w:val="clear" w:color="auto" w:fill="auto"/>
            <w:noWrap/>
            <w:vAlign w:val="center"/>
            <w:hideMark/>
          </w:tcPr>
          <w:p w:rsidR="002C04D6" w:rsidRPr="00F63EF9" w:rsidRDefault="009E286F" w:rsidP="00BE1258">
            <w:pPr>
              <w:spacing w:after="0"/>
              <w:jc w:val="right"/>
              <w:rPr>
                <w:rFonts w:cs="Calibri"/>
                <w:color w:val="000000"/>
              </w:rPr>
            </w:pPr>
            <w:r w:rsidRPr="00F63EF9">
              <w:rPr>
                <w:rFonts w:cs="Calibri"/>
                <w:color w:val="000000"/>
              </w:rPr>
              <w:t>2021</w:t>
            </w:r>
          </w:p>
        </w:tc>
      </w:tr>
      <w:tr w:rsidR="0037361D" w:rsidTr="002C04D6">
        <w:trPr>
          <w:trHeight w:val="675"/>
        </w:trPr>
        <w:tc>
          <w:tcPr>
            <w:tcW w:w="1974" w:type="dxa"/>
            <w:vMerge/>
            <w:tcBorders>
              <w:top w:val="single" w:sz="8" w:space="0" w:color="auto"/>
              <w:left w:val="single" w:sz="8" w:space="0" w:color="auto"/>
              <w:bottom w:val="single" w:sz="8" w:space="0" w:color="000000"/>
              <w:right w:val="single" w:sz="4" w:space="0" w:color="auto"/>
            </w:tcBorders>
            <w:vAlign w:val="center"/>
            <w:hideMark/>
          </w:tcPr>
          <w:p w:rsidR="002C04D6" w:rsidRPr="00F63EF9" w:rsidRDefault="00DB3C4A" w:rsidP="00BE1258">
            <w:pPr>
              <w:spacing w:after="0"/>
              <w:rPr>
                <w:rFonts w:cs="Calibri"/>
                <w:color w:val="000000"/>
              </w:rPr>
            </w:pPr>
          </w:p>
        </w:tc>
        <w:tc>
          <w:tcPr>
            <w:tcW w:w="4542" w:type="dxa"/>
            <w:tcBorders>
              <w:top w:val="nil"/>
              <w:left w:val="nil"/>
              <w:bottom w:val="single" w:sz="4" w:space="0" w:color="auto"/>
              <w:right w:val="single" w:sz="4" w:space="0" w:color="auto"/>
            </w:tcBorders>
            <w:shd w:val="clear" w:color="auto" w:fill="auto"/>
            <w:hideMark/>
          </w:tcPr>
          <w:p w:rsidR="002C04D6" w:rsidRPr="00F63EF9" w:rsidRDefault="009E286F" w:rsidP="00BE1258">
            <w:pPr>
              <w:spacing w:after="0"/>
              <w:rPr>
                <w:rFonts w:cs="Calibri"/>
                <w:color w:val="000000"/>
              </w:rPr>
            </w:pPr>
            <w:r w:rsidRPr="00F63EF9">
              <w:rPr>
                <w:rFonts w:cs="Calibri"/>
                <w:color w:val="000000"/>
              </w:rPr>
              <w:t xml:space="preserve">Bestill fotturkart for nasjonalparklandsbyen før høgsesongen og distribuer ut. Avklar skjøtselstiltak / landsbyvakt. </w:t>
            </w:r>
          </w:p>
        </w:tc>
        <w:tc>
          <w:tcPr>
            <w:tcW w:w="1843" w:type="dxa"/>
            <w:tcBorders>
              <w:top w:val="nil"/>
              <w:left w:val="nil"/>
              <w:bottom w:val="single" w:sz="4" w:space="0" w:color="auto"/>
              <w:right w:val="single" w:sz="8" w:space="0" w:color="auto"/>
            </w:tcBorders>
            <w:shd w:val="clear" w:color="auto" w:fill="auto"/>
            <w:noWrap/>
            <w:vAlign w:val="center"/>
            <w:hideMark/>
          </w:tcPr>
          <w:p w:rsidR="002C04D6" w:rsidRPr="00F63EF9" w:rsidRDefault="009E286F" w:rsidP="00BE1258">
            <w:pPr>
              <w:spacing w:after="0"/>
              <w:jc w:val="right"/>
              <w:rPr>
                <w:rFonts w:cs="Calibri"/>
                <w:color w:val="000000"/>
              </w:rPr>
            </w:pPr>
            <w:r w:rsidRPr="00F63EF9">
              <w:rPr>
                <w:rFonts w:cs="Calibri"/>
                <w:color w:val="000000"/>
              </w:rPr>
              <w:t>2021</w:t>
            </w:r>
          </w:p>
        </w:tc>
      </w:tr>
      <w:tr w:rsidR="0037361D" w:rsidTr="002C04D6">
        <w:trPr>
          <w:trHeight w:val="600"/>
        </w:trPr>
        <w:tc>
          <w:tcPr>
            <w:tcW w:w="1974" w:type="dxa"/>
            <w:vMerge/>
            <w:tcBorders>
              <w:top w:val="single" w:sz="8" w:space="0" w:color="auto"/>
              <w:left w:val="single" w:sz="8" w:space="0" w:color="auto"/>
              <w:bottom w:val="single" w:sz="8" w:space="0" w:color="000000"/>
              <w:right w:val="single" w:sz="4" w:space="0" w:color="auto"/>
            </w:tcBorders>
            <w:vAlign w:val="center"/>
            <w:hideMark/>
          </w:tcPr>
          <w:p w:rsidR="002C04D6" w:rsidRPr="00F63EF9" w:rsidRDefault="00DB3C4A" w:rsidP="00BE1258">
            <w:pPr>
              <w:spacing w:after="0"/>
              <w:rPr>
                <w:rFonts w:cs="Calibri"/>
                <w:color w:val="000000"/>
              </w:rPr>
            </w:pPr>
          </w:p>
        </w:tc>
        <w:tc>
          <w:tcPr>
            <w:tcW w:w="4542" w:type="dxa"/>
            <w:tcBorders>
              <w:top w:val="nil"/>
              <w:left w:val="nil"/>
              <w:bottom w:val="single" w:sz="4" w:space="0" w:color="auto"/>
              <w:right w:val="single" w:sz="4" w:space="0" w:color="auto"/>
            </w:tcBorders>
            <w:shd w:val="clear" w:color="auto" w:fill="auto"/>
            <w:hideMark/>
          </w:tcPr>
          <w:p w:rsidR="002C04D6" w:rsidRPr="00F63EF9" w:rsidRDefault="009E286F" w:rsidP="00BE1258">
            <w:pPr>
              <w:spacing w:after="0"/>
              <w:rPr>
                <w:rFonts w:cs="Calibri"/>
                <w:color w:val="000000"/>
              </w:rPr>
            </w:pPr>
            <w:r w:rsidRPr="00F63EF9">
              <w:rPr>
                <w:rFonts w:cs="Calibri"/>
                <w:color w:val="000000"/>
              </w:rPr>
              <w:t xml:space="preserve">Gjennomfør tiltak definert i søknad om stadsutviklingsmidlar, finansiert av tidlegare Oppland fylkeskommune, inklusiv: </w:t>
            </w:r>
          </w:p>
          <w:p w:rsidR="002C04D6" w:rsidRPr="00F63EF9" w:rsidRDefault="009E286F" w:rsidP="002C04D6">
            <w:pPr>
              <w:pStyle w:val="Listeavsnitt"/>
              <w:numPr>
                <w:ilvl w:val="0"/>
                <w:numId w:val="15"/>
              </w:numPr>
              <w:spacing w:after="0"/>
              <w:rPr>
                <w:rFonts w:cs="Calibri"/>
                <w:color w:val="000000"/>
              </w:rPr>
            </w:pPr>
            <w:r w:rsidRPr="00F63EF9">
              <w:rPr>
                <w:rFonts w:cs="Calibri"/>
                <w:color w:val="000000"/>
              </w:rPr>
              <w:t>Informasjonstiltak</w:t>
            </w:r>
          </w:p>
          <w:p w:rsidR="002C04D6" w:rsidRPr="00F63EF9" w:rsidRDefault="009E286F" w:rsidP="002C04D6">
            <w:pPr>
              <w:pStyle w:val="Listeavsnitt"/>
              <w:numPr>
                <w:ilvl w:val="0"/>
                <w:numId w:val="15"/>
              </w:numPr>
              <w:spacing w:after="0"/>
              <w:rPr>
                <w:rFonts w:cs="Calibri"/>
                <w:color w:val="000000"/>
              </w:rPr>
            </w:pPr>
            <w:r w:rsidRPr="00F63EF9">
              <w:rPr>
                <w:rFonts w:cs="Calibri"/>
                <w:color w:val="000000"/>
              </w:rPr>
              <w:t>Tilrettelegging for bussparkering i industriområdet</w:t>
            </w:r>
          </w:p>
          <w:p w:rsidR="002C04D6" w:rsidRPr="00F63EF9" w:rsidRDefault="009E286F" w:rsidP="002C04D6">
            <w:pPr>
              <w:pStyle w:val="Listeavsnitt"/>
              <w:numPr>
                <w:ilvl w:val="0"/>
                <w:numId w:val="15"/>
              </w:numPr>
              <w:spacing w:after="0"/>
              <w:rPr>
                <w:rFonts w:cs="Calibri"/>
                <w:color w:val="000000"/>
              </w:rPr>
            </w:pPr>
            <w:r w:rsidRPr="00F63EF9">
              <w:rPr>
                <w:rFonts w:cs="Calibri"/>
                <w:color w:val="000000"/>
              </w:rPr>
              <w:t>Skilting til nytt offentleg toalett på Nilsbue</w:t>
            </w:r>
          </w:p>
        </w:tc>
        <w:tc>
          <w:tcPr>
            <w:tcW w:w="1843" w:type="dxa"/>
            <w:tcBorders>
              <w:top w:val="nil"/>
              <w:left w:val="nil"/>
              <w:bottom w:val="single" w:sz="4" w:space="0" w:color="auto"/>
              <w:right w:val="single" w:sz="8" w:space="0" w:color="auto"/>
            </w:tcBorders>
            <w:shd w:val="clear" w:color="auto" w:fill="auto"/>
            <w:noWrap/>
            <w:vAlign w:val="center"/>
            <w:hideMark/>
          </w:tcPr>
          <w:p w:rsidR="002C04D6" w:rsidRPr="00F63EF9" w:rsidRDefault="009E286F" w:rsidP="00BE1258">
            <w:pPr>
              <w:spacing w:after="0"/>
              <w:jc w:val="right"/>
              <w:rPr>
                <w:rFonts w:cs="Calibri"/>
                <w:color w:val="000000"/>
              </w:rPr>
            </w:pPr>
            <w:r w:rsidRPr="00F63EF9">
              <w:rPr>
                <w:rFonts w:cs="Calibri"/>
                <w:color w:val="000000"/>
              </w:rPr>
              <w:t>2021</w:t>
            </w:r>
          </w:p>
        </w:tc>
      </w:tr>
      <w:tr w:rsidR="0037361D" w:rsidTr="002C04D6">
        <w:trPr>
          <w:trHeight w:val="900"/>
        </w:trPr>
        <w:tc>
          <w:tcPr>
            <w:tcW w:w="1974" w:type="dxa"/>
            <w:vMerge/>
            <w:tcBorders>
              <w:top w:val="single" w:sz="8" w:space="0" w:color="auto"/>
              <w:left w:val="single" w:sz="8" w:space="0" w:color="auto"/>
              <w:bottom w:val="single" w:sz="8" w:space="0" w:color="000000"/>
              <w:right w:val="single" w:sz="4" w:space="0" w:color="auto"/>
            </w:tcBorders>
            <w:vAlign w:val="center"/>
            <w:hideMark/>
          </w:tcPr>
          <w:p w:rsidR="002C04D6" w:rsidRPr="00F63EF9" w:rsidRDefault="00DB3C4A" w:rsidP="00BE1258">
            <w:pPr>
              <w:spacing w:after="0"/>
              <w:rPr>
                <w:rFonts w:cs="Calibri"/>
                <w:color w:val="000000"/>
              </w:rPr>
            </w:pPr>
          </w:p>
        </w:tc>
        <w:tc>
          <w:tcPr>
            <w:tcW w:w="4542" w:type="dxa"/>
            <w:tcBorders>
              <w:top w:val="nil"/>
              <w:left w:val="nil"/>
              <w:bottom w:val="single" w:sz="4" w:space="0" w:color="auto"/>
              <w:right w:val="single" w:sz="4" w:space="0" w:color="auto"/>
            </w:tcBorders>
            <w:shd w:val="clear" w:color="auto" w:fill="auto"/>
            <w:hideMark/>
          </w:tcPr>
          <w:p w:rsidR="002C04D6" w:rsidRPr="00F63EF9" w:rsidRDefault="009E286F" w:rsidP="00BE1258">
            <w:pPr>
              <w:spacing w:after="0"/>
              <w:rPr>
                <w:rFonts w:cs="Calibri"/>
                <w:color w:val="000000"/>
              </w:rPr>
            </w:pPr>
            <w:r w:rsidRPr="00F63EF9">
              <w:rPr>
                <w:rFonts w:cs="Calibri"/>
                <w:color w:val="000000"/>
              </w:rPr>
              <w:t xml:space="preserve">Jobbe for å etablere / vidareutvikle attraktive kontorfellesskap i samarbeid med private. </w:t>
            </w:r>
          </w:p>
        </w:tc>
        <w:tc>
          <w:tcPr>
            <w:tcW w:w="1843" w:type="dxa"/>
            <w:tcBorders>
              <w:top w:val="nil"/>
              <w:left w:val="nil"/>
              <w:bottom w:val="single" w:sz="4" w:space="0" w:color="auto"/>
              <w:right w:val="single" w:sz="8" w:space="0" w:color="auto"/>
            </w:tcBorders>
            <w:shd w:val="clear" w:color="auto" w:fill="auto"/>
            <w:vAlign w:val="center"/>
            <w:hideMark/>
          </w:tcPr>
          <w:p w:rsidR="002C04D6" w:rsidRPr="00F63EF9" w:rsidRDefault="009E286F" w:rsidP="00BE1258">
            <w:pPr>
              <w:spacing w:after="0"/>
              <w:rPr>
                <w:rFonts w:cs="Calibri"/>
                <w:color w:val="000000"/>
              </w:rPr>
            </w:pPr>
            <w:r w:rsidRPr="00F63EF9">
              <w:t>Kontinuerleg / etter behov.</w:t>
            </w:r>
          </w:p>
        </w:tc>
      </w:tr>
      <w:tr w:rsidR="0037361D" w:rsidTr="002C04D6">
        <w:trPr>
          <w:trHeight w:val="600"/>
        </w:trPr>
        <w:tc>
          <w:tcPr>
            <w:tcW w:w="1974" w:type="dxa"/>
            <w:vMerge/>
            <w:tcBorders>
              <w:top w:val="single" w:sz="8" w:space="0" w:color="auto"/>
              <w:left w:val="single" w:sz="8" w:space="0" w:color="auto"/>
              <w:bottom w:val="single" w:sz="8" w:space="0" w:color="000000"/>
              <w:right w:val="single" w:sz="4" w:space="0" w:color="auto"/>
            </w:tcBorders>
            <w:vAlign w:val="center"/>
            <w:hideMark/>
          </w:tcPr>
          <w:p w:rsidR="002C04D6" w:rsidRPr="00F63EF9" w:rsidRDefault="00DB3C4A" w:rsidP="00BE1258">
            <w:pPr>
              <w:spacing w:after="0"/>
              <w:rPr>
                <w:rFonts w:cs="Calibri"/>
                <w:color w:val="000000"/>
              </w:rPr>
            </w:pPr>
          </w:p>
        </w:tc>
        <w:tc>
          <w:tcPr>
            <w:tcW w:w="4542" w:type="dxa"/>
            <w:tcBorders>
              <w:top w:val="nil"/>
              <w:left w:val="nil"/>
              <w:bottom w:val="single" w:sz="4" w:space="0" w:color="auto"/>
              <w:right w:val="single" w:sz="4" w:space="0" w:color="auto"/>
            </w:tcBorders>
            <w:shd w:val="clear" w:color="auto" w:fill="auto"/>
            <w:hideMark/>
          </w:tcPr>
          <w:p w:rsidR="002C04D6" w:rsidRPr="00F63EF9" w:rsidRDefault="009E286F" w:rsidP="00BE1258">
            <w:pPr>
              <w:spacing w:after="0"/>
              <w:rPr>
                <w:rFonts w:cs="Calibri"/>
                <w:color w:val="000000"/>
              </w:rPr>
            </w:pPr>
            <w:r w:rsidRPr="00F63EF9">
              <w:rPr>
                <w:rFonts w:cs="Calibri"/>
                <w:color w:val="000000"/>
              </w:rPr>
              <w:t>Avklare retningslinjer for torghandel i Lom sentrum</w:t>
            </w:r>
          </w:p>
        </w:tc>
        <w:tc>
          <w:tcPr>
            <w:tcW w:w="1843" w:type="dxa"/>
            <w:tcBorders>
              <w:top w:val="nil"/>
              <w:left w:val="nil"/>
              <w:bottom w:val="single" w:sz="4" w:space="0" w:color="auto"/>
              <w:right w:val="single" w:sz="8" w:space="0" w:color="auto"/>
            </w:tcBorders>
            <w:shd w:val="clear" w:color="auto" w:fill="auto"/>
            <w:noWrap/>
            <w:vAlign w:val="center"/>
            <w:hideMark/>
          </w:tcPr>
          <w:p w:rsidR="002C04D6" w:rsidRPr="00F63EF9" w:rsidRDefault="009E286F" w:rsidP="00BE1258">
            <w:pPr>
              <w:spacing w:after="0"/>
              <w:rPr>
                <w:rFonts w:cs="Calibri"/>
                <w:color w:val="000000"/>
              </w:rPr>
            </w:pPr>
            <w:r w:rsidRPr="00F63EF9">
              <w:rPr>
                <w:rFonts w:cs="Calibri"/>
                <w:color w:val="000000"/>
              </w:rPr>
              <w:t>2021-2022</w:t>
            </w:r>
          </w:p>
        </w:tc>
      </w:tr>
      <w:tr w:rsidR="0037361D" w:rsidTr="002C04D6">
        <w:trPr>
          <w:trHeight w:val="315"/>
        </w:trPr>
        <w:tc>
          <w:tcPr>
            <w:tcW w:w="1974" w:type="dxa"/>
            <w:vMerge/>
            <w:tcBorders>
              <w:top w:val="single" w:sz="8" w:space="0" w:color="auto"/>
              <w:left w:val="single" w:sz="8" w:space="0" w:color="auto"/>
              <w:bottom w:val="single" w:sz="8" w:space="0" w:color="000000"/>
              <w:right w:val="single" w:sz="4" w:space="0" w:color="auto"/>
            </w:tcBorders>
            <w:vAlign w:val="center"/>
            <w:hideMark/>
          </w:tcPr>
          <w:p w:rsidR="002C04D6" w:rsidRPr="00F63EF9" w:rsidRDefault="00DB3C4A" w:rsidP="00BE1258">
            <w:pPr>
              <w:spacing w:after="0"/>
              <w:rPr>
                <w:rFonts w:cs="Calibri"/>
                <w:color w:val="000000"/>
              </w:rPr>
            </w:pPr>
          </w:p>
        </w:tc>
        <w:tc>
          <w:tcPr>
            <w:tcW w:w="4542" w:type="dxa"/>
            <w:tcBorders>
              <w:top w:val="single" w:sz="4" w:space="0" w:color="auto"/>
              <w:left w:val="nil"/>
              <w:bottom w:val="single" w:sz="8" w:space="0" w:color="auto"/>
              <w:right w:val="single" w:sz="4" w:space="0" w:color="auto"/>
            </w:tcBorders>
            <w:shd w:val="clear" w:color="auto" w:fill="auto"/>
            <w:hideMark/>
          </w:tcPr>
          <w:p w:rsidR="002C04D6" w:rsidRPr="00F63EF9" w:rsidRDefault="009E286F" w:rsidP="00BE1258">
            <w:pPr>
              <w:spacing w:after="0"/>
              <w:rPr>
                <w:rFonts w:cs="Calibri"/>
                <w:color w:val="000000"/>
              </w:rPr>
            </w:pPr>
            <w:r w:rsidRPr="00F63EF9">
              <w:rPr>
                <w:rFonts w:cs="Calibri"/>
                <w:color w:val="000000"/>
              </w:rPr>
              <w:t>Implementere Lom som nasjonalparklandsby- og nasjonalparkkommune, i tråd med vedtatt plan</w:t>
            </w:r>
          </w:p>
        </w:tc>
        <w:tc>
          <w:tcPr>
            <w:tcW w:w="1843" w:type="dxa"/>
            <w:tcBorders>
              <w:top w:val="single" w:sz="4" w:space="0" w:color="auto"/>
              <w:left w:val="nil"/>
              <w:bottom w:val="single" w:sz="8" w:space="0" w:color="auto"/>
              <w:right w:val="single" w:sz="8" w:space="0" w:color="auto"/>
            </w:tcBorders>
            <w:shd w:val="clear" w:color="auto" w:fill="auto"/>
            <w:noWrap/>
            <w:vAlign w:val="center"/>
            <w:hideMark/>
          </w:tcPr>
          <w:p w:rsidR="002C04D6" w:rsidRPr="00F63EF9" w:rsidRDefault="009E286F" w:rsidP="00BE1258">
            <w:pPr>
              <w:spacing w:after="0"/>
              <w:rPr>
                <w:rFonts w:cs="Calibri"/>
                <w:color w:val="000000"/>
              </w:rPr>
            </w:pPr>
            <w:r w:rsidRPr="00F63EF9">
              <w:t>Kontinuerleg / etter behov.</w:t>
            </w:r>
          </w:p>
        </w:tc>
      </w:tr>
      <w:tr w:rsidR="0037361D" w:rsidTr="002C04D6">
        <w:trPr>
          <w:trHeight w:val="900"/>
        </w:trPr>
        <w:tc>
          <w:tcPr>
            <w:tcW w:w="1974" w:type="dxa"/>
            <w:vMerge w:val="restart"/>
            <w:tcBorders>
              <w:top w:val="nil"/>
              <w:left w:val="single" w:sz="8" w:space="0" w:color="auto"/>
              <w:bottom w:val="single" w:sz="8" w:space="0" w:color="000000"/>
              <w:right w:val="single" w:sz="4" w:space="0" w:color="auto"/>
            </w:tcBorders>
            <w:shd w:val="clear" w:color="000000" w:fill="EEECE1"/>
            <w:vAlign w:val="center"/>
            <w:hideMark/>
          </w:tcPr>
          <w:p w:rsidR="002C04D6" w:rsidRPr="00F63EF9" w:rsidRDefault="00DB3C4A" w:rsidP="00BE1258">
            <w:pPr>
              <w:spacing w:after="0"/>
              <w:jc w:val="center"/>
              <w:rPr>
                <w:rFonts w:cs="Calibri"/>
                <w:color w:val="000000"/>
              </w:rPr>
            </w:pPr>
          </w:p>
          <w:p w:rsidR="002C04D6" w:rsidRPr="00F63EF9" w:rsidRDefault="00DB3C4A" w:rsidP="00BE1258">
            <w:pPr>
              <w:spacing w:after="0"/>
              <w:jc w:val="center"/>
              <w:rPr>
                <w:rFonts w:cs="Calibri"/>
                <w:color w:val="000000"/>
              </w:rPr>
            </w:pPr>
          </w:p>
          <w:p w:rsidR="002C04D6" w:rsidRPr="00F63EF9" w:rsidRDefault="00DB3C4A" w:rsidP="00BE1258">
            <w:pPr>
              <w:spacing w:after="0"/>
              <w:jc w:val="center"/>
              <w:rPr>
                <w:rFonts w:cs="Calibri"/>
                <w:color w:val="000000"/>
              </w:rPr>
            </w:pPr>
          </w:p>
          <w:p w:rsidR="002C04D6" w:rsidRPr="00F63EF9" w:rsidRDefault="009E286F" w:rsidP="00BE1258">
            <w:pPr>
              <w:spacing w:after="0"/>
              <w:jc w:val="center"/>
              <w:rPr>
                <w:rFonts w:cs="Calibri"/>
                <w:color w:val="000000"/>
              </w:rPr>
            </w:pPr>
            <w:r w:rsidRPr="00F63EF9">
              <w:rPr>
                <w:rFonts w:cs="Calibri"/>
                <w:color w:val="000000"/>
              </w:rPr>
              <w:t>Legge til rette for nyetableringar og vidareutvikling av eksisterande verksemder.</w:t>
            </w:r>
          </w:p>
        </w:tc>
        <w:tc>
          <w:tcPr>
            <w:tcW w:w="4542" w:type="dxa"/>
            <w:tcBorders>
              <w:top w:val="nil"/>
              <w:left w:val="nil"/>
              <w:bottom w:val="single" w:sz="4" w:space="0" w:color="auto"/>
              <w:right w:val="single" w:sz="4" w:space="0" w:color="auto"/>
            </w:tcBorders>
            <w:shd w:val="clear" w:color="auto" w:fill="auto"/>
            <w:hideMark/>
          </w:tcPr>
          <w:p w:rsidR="002C04D6" w:rsidRPr="00F63EF9" w:rsidRDefault="009E286F" w:rsidP="00BE1258">
            <w:pPr>
              <w:spacing w:after="0"/>
              <w:rPr>
                <w:rFonts w:cs="Calibri"/>
                <w:color w:val="000000"/>
              </w:rPr>
            </w:pPr>
            <w:r w:rsidRPr="00F63EF9">
              <w:rPr>
                <w:rFonts w:cs="Calibri"/>
                <w:color w:val="000000"/>
              </w:rPr>
              <w:t>Hjelpe minst 5 – 10 organisasjonar kvart år med rådgjeving / å kome i kontakt med riktig virkemiddelaktør</w:t>
            </w:r>
          </w:p>
        </w:tc>
        <w:tc>
          <w:tcPr>
            <w:tcW w:w="1843" w:type="dxa"/>
            <w:tcBorders>
              <w:top w:val="nil"/>
              <w:left w:val="nil"/>
              <w:bottom w:val="single" w:sz="4" w:space="0" w:color="auto"/>
              <w:right w:val="single" w:sz="8" w:space="0" w:color="auto"/>
            </w:tcBorders>
            <w:shd w:val="clear" w:color="auto" w:fill="auto"/>
            <w:vAlign w:val="center"/>
            <w:hideMark/>
          </w:tcPr>
          <w:p w:rsidR="002C04D6" w:rsidRPr="00F63EF9" w:rsidRDefault="009E286F" w:rsidP="00BE1258">
            <w:pPr>
              <w:spacing w:after="0"/>
              <w:rPr>
                <w:rFonts w:cs="Calibri"/>
                <w:color w:val="000000"/>
              </w:rPr>
            </w:pPr>
            <w:r w:rsidRPr="00F63EF9">
              <w:rPr>
                <w:rFonts w:cs="Calibri"/>
                <w:color w:val="000000"/>
              </w:rPr>
              <w:t>2021</w:t>
            </w:r>
          </w:p>
        </w:tc>
      </w:tr>
      <w:tr w:rsidR="0037361D" w:rsidTr="002C04D6">
        <w:trPr>
          <w:trHeight w:val="600"/>
        </w:trPr>
        <w:tc>
          <w:tcPr>
            <w:tcW w:w="1974" w:type="dxa"/>
            <w:vMerge/>
            <w:tcBorders>
              <w:top w:val="nil"/>
              <w:left w:val="single" w:sz="8" w:space="0" w:color="auto"/>
              <w:bottom w:val="single" w:sz="8" w:space="0" w:color="000000"/>
              <w:right w:val="single" w:sz="4" w:space="0" w:color="auto"/>
            </w:tcBorders>
            <w:vAlign w:val="center"/>
            <w:hideMark/>
          </w:tcPr>
          <w:p w:rsidR="002C04D6" w:rsidRPr="00F63EF9" w:rsidRDefault="00DB3C4A" w:rsidP="00BE1258">
            <w:pPr>
              <w:spacing w:after="0"/>
              <w:rPr>
                <w:rFonts w:cs="Calibri"/>
                <w:color w:val="000000"/>
              </w:rPr>
            </w:pPr>
          </w:p>
        </w:tc>
        <w:tc>
          <w:tcPr>
            <w:tcW w:w="4542" w:type="dxa"/>
            <w:tcBorders>
              <w:top w:val="nil"/>
              <w:left w:val="nil"/>
              <w:bottom w:val="single" w:sz="4" w:space="0" w:color="auto"/>
              <w:right w:val="single" w:sz="4" w:space="0" w:color="auto"/>
            </w:tcBorders>
            <w:shd w:val="clear" w:color="auto" w:fill="auto"/>
            <w:hideMark/>
          </w:tcPr>
          <w:p w:rsidR="002C04D6" w:rsidRPr="00F63EF9" w:rsidRDefault="009E286F" w:rsidP="00BE1258">
            <w:pPr>
              <w:spacing w:after="0"/>
              <w:rPr>
                <w:rFonts w:cs="Calibri"/>
                <w:color w:val="000000"/>
              </w:rPr>
            </w:pPr>
            <w:r w:rsidRPr="00F63EF9">
              <w:rPr>
                <w:rFonts w:cs="Calibri"/>
                <w:color w:val="000000"/>
              </w:rPr>
              <w:t>Gjennomføre programmet "Vårt lokalsamfunn" gjennom Ungt Entreprenørskap for 4./5. klasse på barneskulen</w:t>
            </w:r>
          </w:p>
        </w:tc>
        <w:tc>
          <w:tcPr>
            <w:tcW w:w="1843" w:type="dxa"/>
            <w:tcBorders>
              <w:top w:val="nil"/>
              <w:left w:val="nil"/>
              <w:bottom w:val="single" w:sz="4" w:space="0" w:color="auto"/>
              <w:right w:val="single" w:sz="8" w:space="0" w:color="auto"/>
            </w:tcBorders>
            <w:shd w:val="clear" w:color="auto" w:fill="auto"/>
            <w:vAlign w:val="center"/>
            <w:hideMark/>
          </w:tcPr>
          <w:p w:rsidR="002C04D6" w:rsidRPr="00F63EF9" w:rsidRDefault="009E286F" w:rsidP="00BE1258">
            <w:pPr>
              <w:spacing w:after="0"/>
              <w:rPr>
                <w:rFonts w:cs="Calibri"/>
                <w:color w:val="000000"/>
              </w:rPr>
            </w:pPr>
            <w:r w:rsidRPr="00F63EF9">
              <w:rPr>
                <w:rFonts w:cs="Calibri"/>
                <w:color w:val="000000"/>
              </w:rPr>
              <w:t> 2021</w:t>
            </w:r>
          </w:p>
        </w:tc>
      </w:tr>
      <w:tr w:rsidR="0037361D" w:rsidTr="002C04D6">
        <w:trPr>
          <w:trHeight w:val="1200"/>
        </w:trPr>
        <w:tc>
          <w:tcPr>
            <w:tcW w:w="1974" w:type="dxa"/>
            <w:vMerge/>
            <w:tcBorders>
              <w:top w:val="nil"/>
              <w:left w:val="single" w:sz="8" w:space="0" w:color="auto"/>
              <w:bottom w:val="single" w:sz="8" w:space="0" w:color="000000"/>
              <w:right w:val="single" w:sz="4" w:space="0" w:color="auto"/>
            </w:tcBorders>
            <w:vAlign w:val="center"/>
            <w:hideMark/>
          </w:tcPr>
          <w:p w:rsidR="002C04D6" w:rsidRPr="00F63EF9" w:rsidRDefault="00DB3C4A" w:rsidP="00BE1258">
            <w:pPr>
              <w:spacing w:after="0"/>
              <w:rPr>
                <w:rFonts w:cs="Calibri"/>
                <w:color w:val="000000"/>
              </w:rPr>
            </w:pPr>
          </w:p>
        </w:tc>
        <w:tc>
          <w:tcPr>
            <w:tcW w:w="4542" w:type="dxa"/>
            <w:tcBorders>
              <w:top w:val="nil"/>
              <w:left w:val="nil"/>
              <w:bottom w:val="single" w:sz="4" w:space="0" w:color="auto"/>
              <w:right w:val="single" w:sz="4" w:space="0" w:color="auto"/>
            </w:tcBorders>
            <w:shd w:val="clear" w:color="auto" w:fill="auto"/>
            <w:hideMark/>
          </w:tcPr>
          <w:p w:rsidR="002C04D6" w:rsidRPr="00F63EF9" w:rsidRDefault="009E286F" w:rsidP="00BE1258">
            <w:pPr>
              <w:spacing w:after="0"/>
              <w:rPr>
                <w:rFonts w:cs="Calibri"/>
                <w:color w:val="000000"/>
              </w:rPr>
            </w:pPr>
            <w:r w:rsidRPr="00F63EF9">
              <w:rPr>
                <w:rFonts w:cs="Calibri"/>
                <w:color w:val="000000"/>
              </w:rPr>
              <w:t xml:space="preserve">Informasjonsarbeid- og omdømmebygging av Lom gjennom kanalar som nyheitsbrev, Lom næringsforum og heimeside. </w:t>
            </w:r>
          </w:p>
        </w:tc>
        <w:tc>
          <w:tcPr>
            <w:tcW w:w="1843" w:type="dxa"/>
            <w:tcBorders>
              <w:top w:val="nil"/>
              <w:left w:val="nil"/>
              <w:bottom w:val="single" w:sz="4" w:space="0" w:color="auto"/>
              <w:right w:val="single" w:sz="8" w:space="0" w:color="auto"/>
            </w:tcBorders>
            <w:shd w:val="clear" w:color="auto" w:fill="auto"/>
            <w:vAlign w:val="center"/>
            <w:hideMark/>
          </w:tcPr>
          <w:p w:rsidR="002C04D6" w:rsidRPr="00F63EF9" w:rsidRDefault="009E286F" w:rsidP="00BE1258">
            <w:pPr>
              <w:spacing w:after="0"/>
              <w:rPr>
                <w:rFonts w:cs="Calibri"/>
                <w:color w:val="000000"/>
              </w:rPr>
            </w:pPr>
            <w:r w:rsidRPr="00F63EF9">
              <w:t>Kontinuerleg / etter behov.</w:t>
            </w:r>
          </w:p>
        </w:tc>
      </w:tr>
      <w:tr w:rsidR="0037361D" w:rsidTr="002C04D6">
        <w:trPr>
          <w:trHeight w:val="1200"/>
        </w:trPr>
        <w:tc>
          <w:tcPr>
            <w:tcW w:w="1974" w:type="dxa"/>
            <w:vMerge/>
            <w:tcBorders>
              <w:top w:val="nil"/>
              <w:left w:val="single" w:sz="8" w:space="0" w:color="auto"/>
              <w:bottom w:val="single" w:sz="8" w:space="0" w:color="000000"/>
              <w:right w:val="single" w:sz="4" w:space="0" w:color="auto"/>
            </w:tcBorders>
            <w:vAlign w:val="center"/>
            <w:hideMark/>
          </w:tcPr>
          <w:p w:rsidR="002C04D6" w:rsidRPr="00F63EF9" w:rsidRDefault="00DB3C4A" w:rsidP="00BE1258">
            <w:pPr>
              <w:spacing w:after="0"/>
              <w:rPr>
                <w:rFonts w:cs="Calibri"/>
                <w:color w:val="000000"/>
              </w:rPr>
            </w:pPr>
          </w:p>
        </w:tc>
        <w:tc>
          <w:tcPr>
            <w:tcW w:w="4542" w:type="dxa"/>
            <w:tcBorders>
              <w:top w:val="nil"/>
              <w:left w:val="nil"/>
              <w:bottom w:val="single" w:sz="4" w:space="0" w:color="auto"/>
              <w:right w:val="single" w:sz="4" w:space="0" w:color="auto"/>
            </w:tcBorders>
            <w:shd w:val="clear" w:color="auto" w:fill="auto"/>
            <w:hideMark/>
          </w:tcPr>
          <w:p w:rsidR="002C04D6" w:rsidRPr="00F63EF9" w:rsidRDefault="009E286F" w:rsidP="00BE1258">
            <w:pPr>
              <w:spacing w:after="0"/>
              <w:rPr>
                <w:rFonts w:cs="Calibri"/>
                <w:color w:val="000000"/>
              </w:rPr>
            </w:pPr>
            <w:r w:rsidRPr="00F63EF9">
              <w:rPr>
                <w:rFonts w:cs="Calibri"/>
                <w:color w:val="000000"/>
              </w:rPr>
              <w:t xml:space="preserve">Gjennomføre ein "innovasjonscamp"  for 8. / 9.. klasse på ungdomsskulen </w:t>
            </w:r>
          </w:p>
        </w:tc>
        <w:tc>
          <w:tcPr>
            <w:tcW w:w="1843" w:type="dxa"/>
            <w:tcBorders>
              <w:top w:val="nil"/>
              <w:left w:val="nil"/>
              <w:bottom w:val="single" w:sz="4" w:space="0" w:color="auto"/>
              <w:right w:val="single" w:sz="8" w:space="0" w:color="auto"/>
            </w:tcBorders>
            <w:shd w:val="clear" w:color="auto" w:fill="auto"/>
            <w:noWrap/>
            <w:vAlign w:val="center"/>
            <w:hideMark/>
          </w:tcPr>
          <w:p w:rsidR="002C04D6" w:rsidRPr="00F63EF9" w:rsidRDefault="009E286F" w:rsidP="00BE1258">
            <w:pPr>
              <w:spacing w:after="0"/>
              <w:jc w:val="right"/>
              <w:rPr>
                <w:rFonts w:cs="Calibri"/>
                <w:color w:val="000000"/>
              </w:rPr>
            </w:pPr>
            <w:r w:rsidRPr="00F63EF9">
              <w:rPr>
                <w:rFonts w:cs="Calibri"/>
                <w:color w:val="000000"/>
              </w:rPr>
              <w:t>2021</w:t>
            </w:r>
          </w:p>
        </w:tc>
      </w:tr>
      <w:tr w:rsidR="0037361D" w:rsidTr="002C04D6">
        <w:trPr>
          <w:trHeight w:val="1200"/>
        </w:trPr>
        <w:tc>
          <w:tcPr>
            <w:tcW w:w="1974" w:type="dxa"/>
            <w:vMerge/>
            <w:tcBorders>
              <w:top w:val="nil"/>
              <w:left w:val="single" w:sz="8" w:space="0" w:color="auto"/>
              <w:bottom w:val="single" w:sz="8" w:space="0" w:color="000000"/>
              <w:right w:val="single" w:sz="4" w:space="0" w:color="auto"/>
            </w:tcBorders>
            <w:vAlign w:val="center"/>
            <w:hideMark/>
          </w:tcPr>
          <w:p w:rsidR="002C04D6" w:rsidRPr="00F63EF9" w:rsidRDefault="00DB3C4A" w:rsidP="00BE1258">
            <w:pPr>
              <w:spacing w:after="0"/>
              <w:rPr>
                <w:rFonts w:cs="Calibri"/>
                <w:color w:val="000000"/>
              </w:rPr>
            </w:pPr>
          </w:p>
        </w:tc>
        <w:tc>
          <w:tcPr>
            <w:tcW w:w="4542" w:type="dxa"/>
            <w:tcBorders>
              <w:top w:val="nil"/>
              <w:left w:val="nil"/>
              <w:bottom w:val="single" w:sz="4" w:space="0" w:color="auto"/>
              <w:right w:val="single" w:sz="4" w:space="0" w:color="auto"/>
            </w:tcBorders>
            <w:shd w:val="clear" w:color="auto" w:fill="auto"/>
            <w:hideMark/>
          </w:tcPr>
          <w:p w:rsidR="002C04D6" w:rsidRPr="00F63EF9" w:rsidRDefault="009E286F" w:rsidP="00E674A5">
            <w:pPr>
              <w:spacing w:after="0"/>
              <w:rPr>
                <w:rFonts w:cs="Calibri"/>
                <w:color w:val="000000"/>
              </w:rPr>
            </w:pPr>
            <w:r w:rsidRPr="00F63EF9">
              <w:rPr>
                <w:rFonts w:cs="Calibri"/>
                <w:color w:val="000000"/>
              </w:rPr>
              <w:t xml:space="preserve">Bruke kommunalt næringsfond for å </w:t>
            </w:r>
            <w:r w:rsidR="00E674A5">
              <w:rPr>
                <w:rFonts w:cs="Calibri"/>
                <w:color w:val="000000"/>
              </w:rPr>
              <w:t xml:space="preserve">oppnå mål i kommuneplanens samfunnsdel. </w:t>
            </w:r>
          </w:p>
        </w:tc>
        <w:tc>
          <w:tcPr>
            <w:tcW w:w="1843" w:type="dxa"/>
            <w:tcBorders>
              <w:top w:val="nil"/>
              <w:left w:val="nil"/>
              <w:bottom w:val="single" w:sz="4" w:space="0" w:color="auto"/>
              <w:right w:val="single" w:sz="8" w:space="0" w:color="auto"/>
            </w:tcBorders>
            <w:shd w:val="clear" w:color="auto" w:fill="auto"/>
            <w:vAlign w:val="center"/>
          </w:tcPr>
          <w:p w:rsidR="002C04D6" w:rsidRPr="00F63EF9" w:rsidRDefault="009E286F" w:rsidP="00BE1258">
            <w:pPr>
              <w:spacing w:after="0"/>
              <w:rPr>
                <w:rFonts w:cs="Calibri"/>
                <w:color w:val="000000"/>
              </w:rPr>
            </w:pPr>
            <w:r w:rsidRPr="00F63EF9">
              <w:t>Kontinuerleg / etter behov.</w:t>
            </w:r>
          </w:p>
        </w:tc>
      </w:tr>
      <w:tr w:rsidR="0037361D" w:rsidTr="002C04D6">
        <w:trPr>
          <w:trHeight w:val="600"/>
        </w:trPr>
        <w:tc>
          <w:tcPr>
            <w:tcW w:w="1974" w:type="dxa"/>
            <w:vMerge/>
            <w:tcBorders>
              <w:top w:val="nil"/>
              <w:left w:val="single" w:sz="8" w:space="0" w:color="auto"/>
              <w:bottom w:val="single" w:sz="8" w:space="0" w:color="000000"/>
              <w:right w:val="single" w:sz="4" w:space="0" w:color="auto"/>
            </w:tcBorders>
            <w:vAlign w:val="center"/>
            <w:hideMark/>
          </w:tcPr>
          <w:p w:rsidR="002C04D6" w:rsidRPr="00F63EF9" w:rsidRDefault="00DB3C4A" w:rsidP="00BE1258">
            <w:pPr>
              <w:spacing w:after="0"/>
              <w:rPr>
                <w:rFonts w:cs="Calibri"/>
                <w:color w:val="000000"/>
              </w:rPr>
            </w:pPr>
          </w:p>
        </w:tc>
        <w:tc>
          <w:tcPr>
            <w:tcW w:w="4542" w:type="dxa"/>
            <w:tcBorders>
              <w:top w:val="nil"/>
              <w:left w:val="nil"/>
              <w:bottom w:val="single" w:sz="4" w:space="0" w:color="auto"/>
              <w:right w:val="single" w:sz="4" w:space="0" w:color="auto"/>
            </w:tcBorders>
            <w:shd w:val="clear" w:color="auto" w:fill="auto"/>
            <w:vAlign w:val="center"/>
            <w:hideMark/>
          </w:tcPr>
          <w:p w:rsidR="002C04D6" w:rsidRPr="00F63EF9" w:rsidRDefault="009E286F" w:rsidP="00BE1258">
            <w:pPr>
              <w:spacing w:after="0"/>
              <w:rPr>
                <w:rFonts w:cs="Calibri"/>
                <w:color w:val="000000"/>
              </w:rPr>
            </w:pPr>
            <w:r>
              <w:rPr>
                <w:rFonts w:cs="Calibri"/>
                <w:color w:val="000000"/>
              </w:rPr>
              <w:t>S</w:t>
            </w:r>
            <w:r w:rsidRPr="00F63EF9">
              <w:rPr>
                <w:rFonts w:cs="Calibri"/>
                <w:color w:val="000000"/>
              </w:rPr>
              <w:t xml:space="preserve">ikre god dialog mellom kommunen og næringsaktørar på saker som gjeld bygging, skilting etc. </w:t>
            </w:r>
          </w:p>
        </w:tc>
        <w:tc>
          <w:tcPr>
            <w:tcW w:w="1843" w:type="dxa"/>
            <w:tcBorders>
              <w:top w:val="nil"/>
              <w:left w:val="nil"/>
              <w:bottom w:val="single" w:sz="4" w:space="0" w:color="auto"/>
              <w:right w:val="single" w:sz="8" w:space="0" w:color="auto"/>
            </w:tcBorders>
            <w:shd w:val="clear" w:color="auto" w:fill="auto"/>
            <w:vAlign w:val="center"/>
            <w:hideMark/>
          </w:tcPr>
          <w:p w:rsidR="002C04D6" w:rsidRPr="00F63EF9" w:rsidRDefault="009E286F" w:rsidP="00BE1258">
            <w:pPr>
              <w:spacing w:after="0"/>
              <w:rPr>
                <w:rFonts w:cs="Calibri"/>
                <w:color w:val="000000"/>
              </w:rPr>
            </w:pPr>
            <w:r w:rsidRPr="00F63EF9">
              <w:t>Kontinuerleg / etter behov.</w:t>
            </w:r>
          </w:p>
        </w:tc>
      </w:tr>
      <w:tr w:rsidR="0037361D" w:rsidTr="002C04D6">
        <w:trPr>
          <w:trHeight w:val="600"/>
        </w:trPr>
        <w:tc>
          <w:tcPr>
            <w:tcW w:w="1974" w:type="dxa"/>
            <w:vMerge/>
            <w:tcBorders>
              <w:top w:val="nil"/>
              <w:left w:val="single" w:sz="8" w:space="0" w:color="auto"/>
              <w:bottom w:val="single" w:sz="8" w:space="0" w:color="000000"/>
              <w:right w:val="single" w:sz="4" w:space="0" w:color="auto"/>
            </w:tcBorders>
            <w:vAlign w:val="center"/>
            <w:hideMark/>
          </w:tcPr>
          <w:p w:rsidR="002C04D6" w:rsidRPr="00F63EF9" w:rsidRDefault="00DB3C4A" w:rsidP="00BE1258">
            <w:pPr>
              <w:spacing w:after="0"/>
              <w:rPr>
                <w:rFonts w:cs="Calibri"/>
                <w:color w:val="000000"/>
              </w:rPr>
            </w:pPr>
          </w:p>
        </w:tc>
        <w:tc>
          <w:tcPr>
            <w:tcW w:w="4542" w:type="dxa"/>
            <w:tcBorders>
              <w:top w:val="nil"/>
              <w:left w:val="nil"/>
              <w:bottom w:val="single" w:sz="4" w:space="0" w:color="auto"/>
              <w:right w:val="single" w:sz="4" w:space="0" w:color="auto"/>
            </w:tcBorders>
            <w:shd w:val="clear" w:color="auto" w:fill="auto"/>
            <w:vAlign w:val="center"/>
            <w:hideMark/>
          </w:tcPr>
          <w:p w:rsidR="002C04D6" w:rsidRPr="00F63EF9" w:rsidRDefault="009E286F" w:rsidP="00BE1258">
            <w:pPr>
              <w:spacing w:after="0"/>
              <w:rPr>
                <w:rFonts w:cs="Calibri"/>
                <w:color w:val="000000"/>
              </w:rPr>
            </w:pPr>
            <w:r w:rsidRPr="00F63EF9">
              <w:rPr>
                <w:rFonts w:cs="Calibri"/>
                <w:color w:val="000000"/>
              </w:rPr>
              <w:t>Tildeling og oppfølging av festekontraktar i industriområdet</w:t>
            </w:r>
          </w:p>
        </w:tc>
        <w:tc>
          <w:tcPr>
            <w:tcW w:w="1843" w:type="dxa"/>
            <w:tcBorders>
              <w:top w:val="nil"/>
              <w:left w:val="nil"/>
              <w:bottom w:val="single" w:sz="4" w:space="0" w:color="auto"/>
              <w:right w:val="single" w:sz="8" w:space="0" w:color="auto"/>
            </w:tcBorders>
            <w:shd w:val="clear" w:color="auto" w:fill="auto"/>
            <w:vAlign w:val="center"/>
            <w:hideMark/>
          </w:tcPr>
          <w:p w:rsidR="002C04D6" w:rsidRPr="00F63EF9" w:rsidRDefault="009E286F" w:rsidP="00BE1258">
            <w:pPr>
              <w:spacing w:after="0"/>
              <w:rPr>
                <w:rFonts w:cs="Calibri"/>
                <w:color w:val="000000"/>
              </w:rPr>
            </w:pPr>
            <w:r w:rsidRPr="00F63EF9">
              <w:t>Kontinuerleg / etter behov.</w:t>
            </w:r>
          </w:p>
        </w:tc>
      </w:tr>
      <w:tr w:rsidR="0037361D" w:rsidTr="002C04D6">
        <w:trPr>
          <w:trHeight w:val="600"/>
        </w:trPr>
        <w:tc>
          <w:tcPr>
            <w:tcW w:w="1974" w:type="dxa"/>
            <w:vMerge/>
            <w:tcBorders>
              <w:top w:val="nil"/>
              <w:left w:val="single" w:sz="8" w:space="0" w:color="auto"/>
              <w:bottom w:val="single" w:sz="8" w:space="0" w:color="000000"/>
              <w:right w:val="single" w:sz="4" w:space="0" w:color="auto"/>
            </w:tcBorders>
            <w:vAlign w:val="center"/>
            <w:hideMark/>
          </w:tcPr>
          <w:p w:rsidR="002C04D6" w:rsidRPr="00F63EF9" w:rsidRDefault="00DB3C4A" w:rsidP="00BE1258">
            <w:pPr>
              <w:spacing w:after="0"/>
              <w:rPr>
                <w:rFonts w:cs="Calibri"/>
                <w:color w:val="000000"/>
              </w:rPr>
            </w:pPr>
          </w:p>
        </w:tc>
        <w:tc>
          <w:tcPr>
            <w:tcW w:w="4542" w:type="dxa"/>
            <w:tcBorders>
              <w:top w:val="nil"/>
              <w:left w:val="nil"/>
              <w:bottom w:val="single" w:sz="4" w:space="0" w:color="auto"/>
              <w:right w:val="single" w:sz="4" w:space="0" w:color="auto"/>
            </w:tcBorders>
            <w:shd w:val="clear" w:color="auto" w:fill="auto"/>
            <w:hideMark/>
          </w:tcPr>
          <w:p w:rsidR="002C04D6" w:rsidRPr="00F63EF9" w:rsidRDefault="009E286F" w:rsidP="00BE1258">
            <w:pPr>
              <w:spacing w:after="0"/>
              <w:rPr>
                <w:rFonts w:cs="Calibri"/>
                <w:color w:val="000000"/>
              </w:rPr>
            </w:pPr>
            <w:r w:rsidRPr="00F63EF9">
              <w:rPr>
                <w:rFonts w:cs="Calibri"/>
                <w:color w:val="000000"/>
              </w:rPr>
              <w:t>Profilere regionalt etableringskurs i regi av Skåppå / Innlandet Fylkeskommune. Ta initiativ til andre kurstilbod etter behov.</w:t>
            </w:r>
          </w:p>
        </w:tc>
        <w:tc>
          <w:tcPr>
            <w:tcW w:w="1843" w:type="dxa"/>
            <w:tcBorders>
              <w:top w:val="nil"/>
              <w:left w:val="nil"/>
              <w:bottom w:val="single" w:sz="4" w:space="0" w:color="auto"/>
              <w:right w:val="single" w:sz="8" w:space="0" w:color="auto"/>
            </w:tcBorders>
            <w:shd w:val="clear" w:color="auto" w:fill="auto"/>
            <w:vAlign w:val="center"/>
            <w:hideMark/>
          </w:tcPr>
          <w:p w:rsidR="002C04D6" w:rsidRPr="00F63EF9" w:rsidRDefault="009E286F" w:rsidP="00BE1258">
            <w:pPr>
              <w:spacing w:after="0"/>
              <w:rPr>
                <w:rFonts w:cs="Calibri"/>
                <w:color w:val="000000"/>
              </w:rPr>
            </w:pPr>
            <w:r w:rsidRPr="00F63EF9">
              <w:rPr>
                <w:rFonts w:cs="Calibri"/>
                <w:color w:val="000000"/>
              </w:rPr>
              <w:t>2021</w:t>
            </w:r>
          </w:p>
        </w:tc>
      </w:tr>
      <w:tr w:rsidR="0037361D" w:rsidTr="002C04D6">
        <w:trPr>
          <w:trHeight w:val="645"/>
        </w:trPr>
        <w:tc>
          <w:tcPr>
            <w:tcW w:w="1974" w:type="dxa"/>
            <w:vMerge/>
            <w:tcBorders>
              <w:top w:val="nil"/>
              <w:left w:val="single" w:sz="8" w:space="0" w:color="auto"/>
              <w:bottom w:val="single" w:sz="8" w:space="0" w:color="000000"/>
              <w:right w:val="single" w:sz="4" w:space="0" w:color="auto"/>
            </w:tcBorders>
            <w:vAlign w:val="center"/>
            <w:hideMark/>
          </w:tcPr>
          <w:p w:rsidR="002C04D6" w:rsidRPr="00F63EF9" w:rsidRDefault="00DB3C4A" w:rsidP="00BE1258">
            <w:pPr>
              <w:spacing w:after="0"/>
              <w:rPr>
                <w:rFonts w:cs="Calibri"/>
                <w:color w:val="000000"/>
              </w:rPr>
            </w:pPr>
          </w:p>
        </w:tc>
        <w:tc>
          <w:tcPr>
            <w:tcW w:w="4542" w:type="dxa"/>
            <w:tcBorders>
              <w:top w:val="nil"/>
              <w:left w:val="nil"/>
              <w:bottom w:val="single" w:sz="4" w:space="0" w:color="auto"/>
              <w:right w:val="single" w:sz="4" w:space="0" w:color="auto"/>
            </w:tcBorders>
            <w:shd w:val="clear" w:color="auto" w:fill="auto"/>
            <w:hideMark/>
          </w:tcPr>
          <w:p w:rsidR="002C04D6" w:rsidRPr="00F63EF9" w:rsidRDefault="009E286F" w:rsidP="00BE1258">
            <w:pPr>
              <w:spacing w:after="0"/>
              <w:rPr>
                <w:rFonts w:cs="Calibri"/>
                <w:color w:val="000000"/>
              </w:rPr>
            </w:pPr>
            <w:r w:rsidRPr="00F63EF9">
              <w:rPr>
                <w:rFonts w:cs="Calibri"/>
                <w:color w:val="000000"/>
              </w:rPr>
              <w:t>Gjennomfør minst 10 bedriftsbesøk, gjerne saman med politisk nivå</w:t>
            </w:r>
          </w:p>
        </w:tc>
        <w:tc>
          <w:tcPr>
            <w:tcW w:w="1843" w:type="dxa"/>
            <w:tcBorders>
              <w:top w:val="nil"/>
              <w:left w:val="nil"/>
              <w:bottom w:val="single" w:sz="4" w:space="0" w:color="auto"/>
              <w:right w:val="single" w:sz="8" w:space="0" w:color="auto"/>
            </w:tcBorders>
            <w:shd w:val="clear" w:color="auto" w:fill="auto"/>
            <w:noWrap/>
            <w:vAlign w:val="center"/>
            <w:hideMark/>
          </w:tcPr>
          <w:p w:rsidR="002C04D6" w:rsidRPr="00F63EF9" w:rsidRDefault="009E286F" w:rsidP="00BE1258">
            <w:pPr>
              <w:spacing w:after="0"/>
              <w:jc w:val="right"/>
              <w:rPr>
                <w:rFonts w:cs="Calibri"/>
                <w:color w:val="000000"/>
              </w:rPr>
            </w:pPr>
            <w:r w:rsidRPr="00F63EF9">
              <w:rPr>
                <w:rFonts w:cs="Calibri"/>
                <w:color w:val="000000"/>
              </w:rPr>
              <w:t>2021</w:t>
            </w:r>
          </w:p>
        </w:tc>
      </w:tr>
      <w:tr w:rsidR="0037361D" w:rsidTr="002C04D6">
        <w:trPr>
          <w:trHeight w:val="900"/>
        </w:trPr>
        <w:tc>
          <w:tcPr>
            <w:tcW w:w="1974" w:type="dxa"/>
            <w:vMerge/>
            <w:tcBorders>
              <w:top w:val="nil"/>
              <w:left w:val="single" w:sz="8" w:space="0" w:color="auto"/>
              <w:bottom w:val="single" w:sz="8" w:space="0" w:color="000000"/>
              <w:right w:val="single" w:sz="4" w:space="0" w:color="auto"/>
            </w:tcBorders>
            <w:vAlign w:val="center"/>
            <w:hideMark/>
          </w:tcPr>
          <w:p w:rsidR="002C04D6" w:rsidRPr="00F63EF9" w:rsidRDefault="00DB3C4A" w:rsidP="00BE1258">
            <w:pPr>
              <w:spacing w:after="0"/>
              <w:rPr>
                <w:rFonts w:cs="Calibri"/>
                <w:color w:val="000000"/>
              </w:rPr>
            </w:pPr>
          </w:p>
        </w:tc>
        <w:tc>
          <w:tcPr>
            <w:tcW w:w="4542" w:type="dxa"/>
            <w:tcBorders>
              <w:top w:val="nil"/>
              <w:left w:val="nil"/>
              <w:bottom w:val="single" w:sz="4" w:space="0" w:color="auto"/>
              <w:right w:val="single" w:sz="4" w:space="0" w:color="auto"/>
            </w:tcBorders>
            <w:shd w:val="clear" w:color="auto" w:fill="auto"/>
            <w:hideMark/>
          </w:tcPr>
          <w:p w:rsidR="002C04D6" w:rsidRPr="00F63EF9" w:rsidRDefault="009E286F" w:rsidP="00BE1258">
            <w:pPr>
              <w:spacing w:after="0"/>
              <w:rPr>
                <w:rFonts w:cs="Calibri"/>
                <w:color w:val="000000"/>
              </w:rPr>
            </w:pPr>
            <w:r w:rsidRPr="00F63EF9">
              <w:rPr>
                <w:rFonts w:cs="Calibri"/>
                <w:color w:val="000000"/>
              </w:rPr>
              <w:t xml:space="preserve">Legg til rette for gode møtearenaer for næringslivet, </w:t>
            </w:r>
            <w:r>
              <w:rPr>
                <w:rFonts w:cs="Calibri"/>
                <w:color w:val="000000"/>
              </w:rPr>
              <w:t xml:space="preserve">med </w:t>
            </w:r>
            <w:r w:rsidRPr="00F63EF9">
              <w:rPr>
                <w:rFonts w:cs="Calibri"/>
                <w:color w:val="000000"/>
              </w:rPr>
              <w:t>minimum fire treff / webinar med relevante tema i løpet av året.</w:t>
            </w:r>
          </w:p>
        </w:tc>
        <w:tc>
          <w:tcPr>
            <w:tcW w:w="1843" w:type="dxa"/>
            <w:tcBorders>
              <w:top w:val="nil"/>
              <w:left w:val="nil"/>
              <w:bottom w:val="single" w:sz="4" w:space="0" w:color="auto"/>
              <w:right w:val="single" w:sz="8" w:space="0" w:color="auto"/>
            </w:tcBorders>
            <w:shd w:val="clear" w:color="auto" w:fill="auto"/>
            <w:noWrap/>
            <w:vAlign w:val="center"/>
            <w:hideMark/>
          </w:tcPr>
          <w:p w:rsidR="002C04D6" w:rsidRPr="00F63EF9" w:rsidRDefault="009E286F" w:rsidP="00BE1258">
            <w:pPr>
              <w:spacing w:after="0"/>
              <w:jc w:val="right"/>
              <w:rPr>
                <w:rFonts w:cs="Calibri"/>
                <w:color w:val="000000"/>
              </w:rPr>
            </w:pPr>
            <w:r w:rsidRPr="00F63EF9">
              <w:rPr>
                <w:rFonts w:cs="Calibri"/>
                <w:color w:val="000000"/>
              </w:rPr>
              <w:t>2021</w:t>
            </w:r>
          </w:p>
        </w:tc>
      </w:tr>
      <w:tr w:rsidR="0037361D" w:rsidTr="002C04D6">
        <w:trPr>
          <w:trHeight w:val="1200"/>
        </w:trPr>
        <w:tc>
          <w:tcPr>
            <w:tcW w:w="1974" w:type="dxa"/>
            <w:vMerge/>
            <w:tcBorders>
              <w:top w:val="nil"/>
              <w:left w:val="single" w:sz="8" w:space="0" w:color="auto"/>
              <w:bottom w:val="single" w:sz="8" w:space="0" w:color="000000"/>
              <w:right w:val="single" w:sz="4" w:space="0" w:color="auto"/>
            </w:tcBorders>
            <w:vAlign w:val="center"/>
            <w:hideMark/>
          </w:tcPr>
          <w:p w:rsidR="002C04D6" w:rsidRPr="00F63EF9" w:rsidRDefault="00DB3C4A" w:rsidP="00BE1258">
            <w:pPr>
              <w:spacing w:after="0"/>
              <w:rPr>
                <w:rFonts w:cs="Calibri"/>
                <w:color w:val="000000"/>
              </w:rPr>
            </w:pPr>
          </w:p>
        </w:tc>
        <w:tc>
          <w:tcPr>
            <w:tcW w:w="4542" w:type="dxa"/>
            <w:tcBorders>
              <w:top w:val="nil"/>
              <w:left w:val="nil"/>
              <w:bottom w:val="single" w:sz="4" w:space="0" w:color="auto"/>
              <w:right w:val="single" w:sz="4" w:space="0" w:color="auto"/>
            </w:tcBorders>
            <w:shd w:val="clear" w:color="auto" w:fill="auto"/>
            <w:hideMark/>
          </w:tcPr>
          <w:p w:rsidR="002C04D6" w:rsidRPr="00F63EF9" w:rsidRDefault="009E286F" w:rsidP="00BE1258">
            <w:pPr>
              <w:spacing w:after="0"/>
              <w:rPr>
                <w:rFonts w:cs="Calibri"/>
                <w:color w:val="000000"/>
              </w:rPr>
            </w:pPr>
            <w:r w:rsidRPr="00F63EF9">
              <w:rPr>
                <w:rFonts w:cs="Calibri"/>
                <w:color w:val="000000"/>
              </w:rPr>
              <w:t>Gjennomføre ei spørjeundersøking for å avklare behov / forventningar hos næringslivet knytt til næringsarbeidet i Lom kommune, som eit ledd i arbeidet med ny samfunnsdel.</w:t>
            </w:r>
          </w:p>
        </w:tc>
        <w:tc>
          <w:tcPr>
            <w:tcW w:w="1843" w:type="dxa"/>
            <w:tcBorders>
              <w:top w:val="nil"/>
              <w:left w:val="nil"/>
              <w:bottom w:val="single" w:sz="4" w:space="0" w:color="auto"/>
              <w:right w:val="single" w:sz="8" w:space="0" w:color="auto"/>
            </w:tcBorders>
            <w:shd w:val="clear" w:color="auto" w:fill="auto"/>
            <w:noWrap/>
            <w:vAlign w:val="center"/>
            <w:hideMark/>
          </w:tcPr>
          <w:p w:rsidR="002C04D6" w:rsidRPr="00F63EF9" w:rsidRDefault="009E286F" w:rsidP="00BE1258">
            <w:pPr>
              <w:spacing w:after="0"/>
              <w:jc w:val="right"/>
              <w:rPr>
                <w:rFonts w:cs="Calibri"/>
                <w:color w:val="000000"/>
              </w:rPr>
            </w:pPr>
            <w:r w:rsidRPr="00F63EF9">
              <w:rPr>
                <w:rFonts w:cs="Calibri"/>
                <w:color w:val="000000"/>
              </w:rPr>
              <w:t>2021</w:t>
            </w:r>
          </w:p>
        </w:tc>
      </w:tr>
      <w:tr w:rsidR="0037361D" w:rsidTr="002C04D6">
        <w:trPr>
          <w:trHeight w:val="600"/>
        </w:trPr>
        <w:tc>
          <w:tcPr>
            <w:tcW w:w="1974" w:type="dxa"/>
            <w:vMerge/>
            <w:tcBorders>
              <w:top w:val="nil"/>
              <w:left w:val="single" w:sz="8" w:space="0" w:color="auto"/>
              <w:bottom w:val="single" w:sz="8" w:space="0" w:color="000000"/>
              <w:right w:val="single" w:sz="4" w:space="0" w:color="auto"/>
            </w:tcBorders>
            <w:vAlign w:val="center"/>
            <w:hideMark/>
          </w:tcPr>
          <w:p w:rsidR="002C04D6" w:rsidRPr="00F63EF9" w:rsidRDefault="00DB3C4A" w:rsidP="00BE1258">
            <w:pPr>
              <w:spacing w:after="0"/>
              <w:rPr>
                <w:rFonts w:cs="Calibri"/>
                <w:color w:val="000000"/>
              </w:rPr>
            </w:pPr>
          </w:p>
        </w:tc>
        <w:tc>
          <w:tcPr>
            <w:tcW w:w="4542" w:type="dxa"/>
            <w:tcBorders>
              <w:top w:val="nil"/>
              <w:left w:val="nil"/>
              <w:bottom w:val="single" w:sz="4" w:space="0" w:color="auto"/>
              <w:right w:val="single" w:sz="4" w:space="0" w:color="auto"/>
            </w:tcBorders>
            <w:shd w:val="clear" w:color="auto" w:fill="auto"/>
            <w:hideMark/>
          </w:tcPr>
          <w:p w:rsidR="002C04D6" w:rsidRPr="00F63EF9" w:rsidRDefault="009E286F" w:rsidP="00BE1258">
            <w:pPr>
              <w:spacing w:after="0"/>
              <w:rPr>
                <w:rFonts w:cs="Calibri"/>
                <w:color w:val="000000"/>
              </w:rPr>
            </w:pPr>
            <w:r w:rsidRPr="00F63EF9">
              <w:rPr>
                <w:rFonts w:cs="Calibri"/>
                <w:color w:val="000000"/>
              </w:rPr>
              <w:t>Systematisere og gå gjennom alle festekontraktar i industriområde for å rydde opp i feil etc.</w:t>
            </w:r>
          </w:p>
        </w:tc>
        <w:tc>
          <w:tcPr>
            <w:tcW w:w="1843" w:type="dxa"/>
            <w:tcBorders>
              <w:top w:val="nil"/>
              <w:left w:val="nil"/>
              <w:bottom w:val="single" w:sz="4" w:space="0" w:color="auto"/>
              <w:right w:val="single" w:sz="8" w:space="0" w:color="auto"/>
            </w:tcBorders>
            <w:shd w:val="clear" w:color="auto" w:fill="auto"/>
            <w:vAlign w:val="center"/>
            <w:hideMark/>
          </w:tcPr>
          <w:p w:rsidR="002C04D6" w:rsidRPr="00F63EF9" w:rsidRDefault="009E286F" w:rsidP="00BE1258">
            <w:pPr>
              <w:spacing w:after="0"/>
              <w:rPr>
                <w:rFonts w:cs="Calibri"/>
                <w:color w:val="000000"/>
              </w:rPr>
            </w:pPr>
            <w:r w:rsidRPr="00F63EF9">
              <w:rPr>
                <w:rFonts w:cs="Calibri"/>
                <w:color w:val="000000"/>
              </w:rPr>
              <w:t>2022 - 2023</w:t>
            </w:r>
          </w:p>
        </w:tc>
      </w:tr>
      <w:tr w:rsidR="0037361D" w:rsidTr="002C04D6">
        <w:trPr>
          <w:trHeight w:val="600"/>
        </w:trPr>
        <w:tc>
          <w:tcPr>
            <w:tcW w:w="1974" w:type="dxa"/>
            <w:vMerge/>
            <w:tcBorders>
              <w:top w:val="nil"/>
              <w:left w:val="single" w:sz="8" w:space="0" w:color="auto"/>
              <w:bottom w:val="single" w:sz="8" w:space="0" w:color="000000"/>
              <w:right w:val="single" w:sz="4" w:space="0" w:color="auto"/>
            </w:tcBorders>
            <w:vAlign w:val="center"/>
            <w:hideMark/>
          </w:tcPr>
          <w:p w:rsidR="002C04D6" w:rsidRPr="00F63EF9" w:rsidRDefault="00DB3C4A" w:rsidP="00BE1258">
            <w:pPr>
              <w:spacing w:after="0"/>
              <w:rPr>
                <w:rFonts w:cs="Calibri"/>
                <w:color w:val="000000"/>
              </w:rPr>
            </w:pPr>
          </w:p>
        </w:tc>
        <w:tc>
          <w:tcPr>
            <w:tcW w:w="4542" w:type="dxa"/>
            <w:tcBorders>
              <w:top w:val="nil"/>
              <w:left w:val="nil"/>
              <w:bottom w:val="single" w:sz="4" w:space="0" w:color="auto"/>
              <w:right w:val="single" w:sz="4" w:space="0" w:color="auto"/>
            </w:tcBorders>
            <w:shd w:val="clear" w:color="auto" w:fill="auto"/>
            <w:hideMark/>
          </w:tcPr>
          <w:p w:rsidR="002C04D6" w:rsidRPr="00F63EF9" w:rsidRDefault="009E286F" w:rsidP="00BE1258">
            <w:pPr>
              <w:spacing w:after="0"/>
              <w:rPr>
                <w:rFonts w:cs="Calibri"/>
                <w:color w:val="000000"/>
              </w:rPr>
            </w:pPr>
            <w:r w:rsidRPr="00F63EF9">
              <w:rPr>
                <w:rFonts w:cs="Calibri"/>
                <w:color w:val="000000"/>
              </w:rPr>
              <w:t>Ferdigstille arbeidet med å få på plass eit grunnleggande godt breibandstilbod i kommunen, oppfølging av tidlegare NKOM-søknadar</w:t>
            </w:r>
          </w:p>
        </w:tc>
        <w:tc>
          <w:tcPr>
            <w:tcW w:w="1843" w:type="dxa"/>
            <w:tcBorders>
              <w:top w:val="nil"/>
              <w:left w:val="nil"/>
              <w:bottom w:val="single" w:sz="4" w:space="0" w:color="auto"/>
              <w:right w:val="single" w:sz="8" w:space="0" w:color="auto"/>
            </w:tcBorders>
            <w:shd w:val="clear" w:color="auto" w:fill="auto"/>
            <w:vAlign w:val="center"/>
            <w:hideMark/>
          </w:tcPr>
          <w:p w:rsidR="002C04D6" w:rsidRPr="00F63EF9" w:rsidRDefault="009E286F" w:rsidP="00BE1258">
            <w:pPr>
              <w:spacing w:after="0"/>
              <w:rPr>
                <w:rFonts w:cs="Calibri"/>
                <w:color w:val="000000"/>
              </w:rPr>
            </w:pPr>
            <w:r w:rsidRPr="00F63EF9">
              <w:t>Kontinuerleg / etter behov.</w:t>
            </w:r>
          </w:p>
        </w:tc>
      </w:tr>
      <w:tr w:rsidR="0037361D" w:rsidTr="002C04D6">
        <w:trPr>
          <w:trHeight w:val="600"/>
        </w:trPr>
        <w:tc>
          <w:tcPr>
            <w:tcW w:w="1974" w:type="dxa"/>
            <w:vMerge/>
            <w:tcBorders>
              <w:top w:val="nil"/>
              <w:left w:val="single" w:sz="8" w:space="0" w:color="auto"/>
              <w:bottom w:val="single" w:sz="8" w:space="0" w:color="000000"/>
              <w:right w:val="single" w:sz="4" w:space="0" w:color="auto"/>
            </w:tcBorders>
            <w:vAlign w:val="center"/>
            <w:hideMark/>
          </w:tcPr>
          <w:p w:rsidR="002C04D6" w:rsidRPr="00F63EF9" w:rsidRDefault="00DB3C4A" w:rsidP="00BE1258">
            <w:pPr>
              <w:spacing w:after="0"/>
              <w:rPr>
                <w:rFonts w:cs="Calibri"/>
                <w:color w:val="000000"/>
              </w:rPr>
            </w:pPr>
          </w:p>
        </w:tc>
        <w:tc>
          <w:tcPr>
            <w:tcW w:w="4542" w:type="dxa"/>
            <w:tcBorders>
              <w:top w:val="nil"/>
              <w:left w:val="nil"/>
              <w:bottom w:val="single" w:sz="4" w:space="0" w:color="auto"/>
              <w:right w:val="single" w:sz="4" w:space="0" w:color="auto"/>
            </w:tcBorders>
            <w:shd w:val="clear" w:color="auto" w:fill="auto"/>
            <w:hideMark/>
          </w:tcPr>
          <w:p w:rsidR="002C04D6" w:rsidRPr="00F63EF9" w:rsidRDefault="009E286F" w:rsidP="00BE1258">
            <w:pPr>
              <w:spacing w:after="0"/>
              <w:rPr>
                <w:rFonts w:cs="Calibri"/>
                <w:color w:val="000000"/>
              </w:rPr>
            </w:pPr>
            <w:r w:rsidRPr="00F63EF9">
              <w:rPr>
                <w:rFonts w:cs="Calibri"/>
                <w:color w:val="000000"/>
              </w:rPr>
              <w:t xml:space="preserve">Oppfølging av skjønnsmiddelsøknad innanfor regionalt næringssamarbeid dersom denne blir innvilga. </w:t>
            </w:r>
          </w:p>
        </w:tc>
        <w:tc>
          <w:tcPr>
            <w:tcW w:w="1843" w:type="dxa"/>
            <w:tcBorders>
              <w:top w:val="nil"/>
              <w:left w:val="nil"/>
              <w:bottom w:val="single" w:sz="4" w:space="0" w:color="auto"/>
              <w:right w:val="single" w:sz="8" w:space="0" w:color="auto"/>
            </w:tcBorders>
            <w:shd w:val="clear" w:color="auto" w:fill="auto"/>
            <w:vAlign w:val="center"/>
            <w:hideMark/>
          </w:tcPr>
          <w:p w:rsidR="002C04D6" w:rsidRPr="00F63EF9" w:rsidRDefault="009E286F" w:rsidP="00BE1258">
            <w:pPr>
              <w:spacing w:after="0"/>
              <w:rPr>
                <w:rFonts w:cs="Calibri"/>
                <w:color w:val="000000"/>
              </w:rPr>
            </w:pPr>
            <w:r w:rsidRPr="00F63EF9">
              <w:rPr>
                <w:rFonts w:cs="Calibri"/>
                <w:color w:val="000000"/>
              </w:rPr>
              <w:t>2021</w:t>
            </w:r>
          </w:p>
        </w:tc>
      </w:tr>
      <w:tr w:rsidR="0037361D" w:rsidTr="002C04D6">
        <w:trPr>
          <w:trHeight w:val="615"/>
        </w:trPr>
        <w:tc>
          <w:tcPr>
            <w:tcW w:w="1974" w:type="dxa"/>
            <w:vMerge/>
            <w:tcBorders>
              <w:top w:val="nil"/>
              <w:left w:val="single" w:sz="8" w:space="0" w:color="auto"/>
              <w:bottom w:val="single" w:sz="8" w:space="0" w:color="000000"/>
              <w:right w:val="single" w:sz="4" w:space="0" w:color="auto"/>
            </w:tcBorders>
            <w:vAlign w:val="center"/>
            <w:hideMark/>
          </w:tcPr>
          <w:p w:rsidR="002C04D6" w:rsidRPr="00F63EF9" w:rsidRDefault="00DB3C4A" w:rsidP="00BE1258">
            <w:pPr>
              <w:spacing w:after="0"/>
              <w:rPr>
                <w:rFonts w:cs="Calibri"/>
                <w:color w:val="000000"/>
              </w:rPr>
            </w:pPr>
          </w:p>
        </w:tc>
        <w:tc>
          <w:tcPr>
            <w:tcW w:w="4542" w:type="dxa"/>
            <w:tcBorders>
              <w:top w:val="nil"/>
              <w:left w:val="nil"/>
              <w:bottom w:val="single" w:sz="8" w:space="0" w:color="auto"/>
              <w:right w:val="single" w:sz="4" w:space="0" w:color="auto"/>
            </w:tcBorders>
            <w:shd w:val="clear" w:color="auto" w:fill="auto"/>
            <w:hideMark/>
          </w:tcPr>
          <w:p w:rsidR="002C04D6" w:rsidRPr="00F63EF9" w:rsidRDefault="009E286F" w:rsidP="00BE1258">
            <w:pPr>
              <w:spacing w:after="0"/>
              <w:rPr>
                <w:rFonts w:cs="Calibri"/>
                <w:color w:val="000000"/>
              </w:rPr>
            </w:pPr>
            <w:r w:rsidRPr="00F63EF9">
              <w:rPr>
                <w:rFonts w:cs="Calibri"/>
                <w:color w:val="000000"/>
              </w:rPr>
              <w:t>Oppdatere retningslinjene for bruk av næringsfondet.</w:t>
            </w:r>
          </w:p>
        </w:tc>
        <w:tc>
          <w:tcPr>
            <w:tcW w:w="1843" w:type="dxa"/>
            <w:tcBorders>
              <w:top w:val="nil"/>
              <w:left w:val="nil"/>
              <w:bottom w:val="single" w:sz="8" w:space="0" w:color="auto"/>
              <w:right w:val="single" w:sz="8" w:space="0" w:color="auto"/>
            </w:tcBorders>
            <w:shd w:val="clear" w:color="auto" w:fill="auto"/>
            <w:vAlign w:val="center"/>
            <w:hideMark/>
          </w:tcPr>
          <w:p w:rsidR="002C04D6" w:rsidRPr="00F63EF9" w:rsidRDefault="009E286F" w:rsidP="00BE1258">
            <w:pPr>
              <w:spacing w:after="0"/>
              <w:rPr>
                <w:rFonts w:cs="Calibri"/>
                <w:color w:val="000000"/>
              </w:rPr>
            </w:pPr>
            <w:r w:rsidRPr="00F63EF9">
              <w:rPr>
                <w:rFonts w:cs="Calibri"/>
                <w:color w:val="000000"/>
              </w:rPr>
              <w:t>2021 - 2022</w:t>
            </w:r>
          </w:p>
        </w:tc>
      </w:tr>
      <w:tr w:rsidR="0037361D" w:rsidTr="002C04D6">
        <w:trPr>
          <w:trHeight w:val="900"/>
        </w:trPr>
        <w:tc>
          <w:tcPr>
            <w:tcW w:w="1974" w:type="dxa"/>
            <w:vMerge w:val="restart"/>
            <w:tcBorders>
              <w:top w:val="nil"/>
              <w:left w:val="single" w:sz="8" w:space="0" w:color="auto"/>
              <w:bottom w:val="single" w:sz="8" w:space="0" w:color="000000"/>
              <w:right w:val="single" w:sz="4" w:space="0" w:color="auto"/>
            </w:tcBorders>
            <w:shd w:val="clear" w:color="000000" w:fill="C5D9F1"/>
            <w:vAlign w:val="center"/>
            <w:hideMark/>
          </w:tcPr>
          <w:p w:rsidR="002C04D6" w:rsidRPr="00F63EF9" w:rsidRDefault="009E286F" w:rsidP="00BE1258">
            <w:pPr>
              <w:spacing w:after="0"/>
              <w:rPr>
                <w:rFonts w:cs="Calibri"/>
                <w:color w:val="000000"/>
              </w:rPr>
            </w:pPr>
            <w:r w:rsidRPr="00F63EF9">
              <w:rPr>
                <w:rFonts w:cs="Calibri"/>
                <w:color w:val="000000"/>
              </w:rPr>
              <w:t>Tilflyttingsarbeid; Profilere Lom i samsvar med ledige næringsbygg /tomter, busetting, rask saksbehandling, reiseliv, arrangement og nasjonalparkar</w:t>
            </w:r>
          </w:p>
        </w:tc>
        <w:tc>
          <w:tcPr>
            <w:tcW w:w="4542" w:type="dxa"/>
            <w:tcBorders>
              <w:top w:val="nil"/>
              <w:left w:val="nil"/>
              <w:bottom w:val="single" w:sz="4" w:space="0" w:color="auto"/>
              <w:right w:val="single" w:sz="4" w:space="0" w:color="auto"/>
            </w:tcBorders>
            <w:shd w:val="clear" w:color="auto" w:fill="auto"/>
            <w:hideMark/>
          </w:tcPr>
          <w:p w:rsidR="002C04D6" w:rsidRPr="00F63EF9" w:rsidRDefault="009E286F" w:rsidP="00BE1258">
            <w:pPr>
              <w:spacing w:after="0"/>
              <w:rPr>
                <w:rFonts w:cs="Calibri"/>
                <w:color w:val="000000"/>
              </w:rPr>
            </w:pPr>
            <w:r w:rsidRPr="00F63EF9">
              <w:rPr>
                <w:rFonts w:cs="Calibri"/>
                <w:color w:val="000000"/>
              </w:rPr>
              <w:t xml:space="preserve">Ha god oversikt over ledige bustadar i Lom, for å hjelpe både eksisterande innbyggjarar og potensielle tilflyttarar med å finne ein god stad å bu. Vurdere grep for å få meir bustadbygging i Lom. </w:t>
            </w:r>
          </w:p>
        </w:tc>
        <w:tc>
          <w:tcPr>
            <w:tcW w:w="1843" w:type="dxa"/>
            <w:tcBorders>
              <w:top w:val="nil"/>
              <w:left w:val="nil"/>
              <w:bottom w:val="single" w:sz="4" w:space="0" w:color="auto"/>
              <w:right w:val="single" w:sz="8" w:space="0" w:color="auto"/>
            </w:tcBorders>
            <w:shd w:val="clear" w:color="auto" w:fill="auto"/>
            <w:vAlign w:val="center"/>
            <w:hideMark/>
          </w:tcPr>
          <w:p w:rsidR="002C04D6" w:rsidRPr="00F63EF9" w:rsidRDefault="009E286F" w:rsidP="00BE1258">
            <w:pPr>
              <w:spacing w:after="0"/>
              <w:rPr>
                <w:rFonts w:cs="Calibri"/>
                <w:color w:val="000000"/>
              </w:rPr>
            </w:pPr>
            <w:r w:rsidRPr="00F63EF9">
              <w:t>Kontinuerleg / etter behov.</w:t>
            </w:r>
          </w:p>
        </w:tc>
      </w:tr>
      <w:tr w:rsidR="0037361D" w:rsidTr="002C04D6">
        <w:trPr>
          <w:trHeight w:val="600"/>
        </w:trPr>
        <w:tc>
          <w:tcPr>
            <w:tcW w:w="1974" w:type="dxa"/>
            <w:vMerge/>
            <w:tcBorders>
              <w:top w:val="nil"/>
              <w:left w:val="single" w:sz="8" w:space="0" w:color="auto"/>
              <w:bottom w:val="single" w:sz="8" w:space="0" w:color="000000"/>
              <w:right w:val="single" w:sz="4" w:space="0" w:color="auto"/>
            </w:tcBorders>
            <w:vAlign w:val="center"/>
            <w:hideMark/>
          </w:tcPr>
          <w:p w:rsidR="002C04D6" w:rsidRPr="00F63EF9" w:rsidRDefault="00DB3C4A" w:rsidP="00BE1258">
            <w:pPr>
              <w:spacing w:after="0"/>
              <w:rPr>
                <w:rFonts w:cs="Calibri"/>
                <w:color w:val="000000"/>
              </w:rPr>
            </w:pPr>
          </w:p>
        </w:tc>
        <w:tc>
          <w:tcPr>
            <w:tcW w:w="4542" w:type="dxa"/>
            <w:tcBorders>
              <w:top w:val="nil"/>
              <w:left w:val="nil"/>
              <w:bottom w:val="single" w:sz="4" w:space="0" w:color="auto"/>
              <w:right w:val="single" w:sz="4" w:space="0" w:color="auto"/>
            </w:tcBorders>
            <w:shd w:val="clear" w:color="auto" w:fill="auto"/>
            <w:hideMark/>
          </w:tcPr>
          <w:p w:rsidR="002C04D6" w:rsidRPr="00F63EF9" w:rsidRDefault="009E286F" w:rsidP="00BE1258">
            <w:pPr>
              <w:spacing w:after="0"/>
            </w:pPr>
            <w:r w:rsidRPr="00F63EF9">
              <w:t>Delta på regionkontorets prosjekt "tilflytting 2.0"</w:t>
            </w:r>
            <w:r w:rsidRPr="00F63EF9">
              <w:br/>
              <w:t>1. Stillingsslepp Q1 – 2021</w:t>
            </w:r>
            <w:r w:rsidRPr="00F63EF9">
              <w:br/>
              <w:t>2. Boligtorget Nord-Gudbrandsdalen</w:t>
            </w:r>
          </w:p>
          <w:p w:rsidR="002C04D6" w:rsidRPr="00F63EF9" w:rsidRDefault="009E286F" w:rsidP="00BE1258">
            <w:pPr>
              <w:spacing w:after="0"/>
            </w:pPr>
            <w:r w:rsidRPr="00F63EF9">
              <w:t>3. Komtiloss.no</w:t>
            </w:r>
          </w:p>
          <w:p w:rsidR="002C04D6" w:rsidRPr="00F63EF9" w:rsidRDefault="009E286F" w:rsidP="00BE1258">
            <w:pPr>
              <w:spacing w:after="0"/>
              <w:rPr>
                <w:rFonts w:cs="Calibri"/>
                <w:color w:val="000000"/>
              </w:rPr>
            </w:pPr>
            <w:r w:rsidRPr="00F63EF9">
              <w:t>4. "Fløtte heimat"</w:t>
            </w:r>
          </w:p>
        </w:tc>
        <w:tc>
          <w:tcPr>
            <w:tcW w:w="1843" w:type="dxa"/>
            <w:tcBorders>
              <w:top w:val="nil"/>
              <w:left w:val="nil"/>
              <w:bottom w:val="single" w:sz="4" w:space="0" w:color="auto"/>
              <w:right w:val="single" w:sz="8" w:space="0" w:color="auto"/>
            </w:tcBorders>
            <w:shd w:val="clear" w:color="auto" w:fill="auto"/>
            <w:noWrap/>
            <w:vAlign w:val="center"/>
            <w:hideMark/>
          </w:tcPr>
          <w:p w:rsidR="002C04D6" w:rsidRPr="00F63EF9" w:rsidRDefault="009E286F" w:rsidP="00BE1258">
            <w:pPr>
              <w:spacing w:after="0"/>
              <w:rPr>
                <w:rFonts w:cs="Calibri"/>
                <w:color w:val="000000"/>
              </w:rPr>
            </w:pPr>
            <w:r w:rsidRPr="00F63EF9">
              <w:rPr>
                <w:rFonts w:cs="Calibri"/>
                <w:color w:val="000000"/>
              </w:rPr>
              <w:t> 2021</w:t>
            </w:r>
          </w:p>
        </w:tc>
      </w:tr>
      <w:tr w:rsidR="0037361D" w:rsidTr="002C04D6">
        <w:trPr>
          <w:trHeight w:val="600"/>
        </w:trPr>
        <w:tc>
          <w:tcPr>
            <w:tcW w:w="1974" w:type="dxa"/>
            <w:vMerge/>
            <w:tcBorders>
              <w:top w:val="nil"/>
              <w:left w:val="single" w:sz="8" w:space="0" w:color="auto"/>
              <w:bottom w:val="single" w:sz="8" w:space="0" w:color="000000"/>
              <w:right w:val="single" w:sz="4" w:space="0" w:color="auto"/>
            </w:tcBorders>
            <w:vAlign w:val="center"/>
            <w:hideMark/>
          </w:tcPr>
          <w:p w:rsidR="002C04D6" w:rsidRPr="00F63EF9" w:rsidRDefault="00DB3C4A" w:rsidP="00BE1258">
            <w:pPr>
              <w:spacing w:after="0"/>
              <w:rPr>
                <w:rFonts w:cs="Calibri"/>
                <w:color w:val="000000"/>
              </w:rPr>
            </w:pPr>
          </w:p>
        </w:tc>
        <w:tc>
          <w:tcPr>
            <w:tcW w:w="4542" w:type="dxa"/>
            <w:tcBorders>
              <w:top w:val="nil"/>
              <w:left w:val="nil"/>
              <w:bottom w:val="single" w:sz="4" w:space="0" w:color="auto"/>
              <w:right w:val="single" w:sz="4" w:space="0" w:color="auto"/>
            </w:tcBorders>
            <w:shd w:val="clear" w:color="auto" w:fill="auto"/>
            <w:hideMark/>
          </w:tcPr>
          <w:p w:rsidR="002C04D6" w:rsidRPr="00F63EF9" w:rsidRDefault="009E286F" w:rsidP="00BE1258">
            <w:pPr>
              <w:spacing w:after="0"/>
              <w:rPr>
                <w:rFonts w:cs="Calibri"/>
                <w:color w:val="000000"/>
              </w:rPr>
            </w:pPr>
            <w:r w:rsidRPr="00F63EF9">
              <w:rPr>
                <w:rFonts w:cs="Calibri"/>
                <w:color w:val="000000"/>
              </w:rPr>
              <w:t>Utarbeide og vedta nye retningslinjer for kommunale utleigebustadar, for å sikre at desse ikkje står tome</w:t>
            </w:r>
          </w:p>
        </w:tc>
        <w:tc>
          <w:tcPr>
            <w:tcW w:w="1843" w:type="dxa"/>
            <w:tcBorders>
              <w:top w:val="nil"/>
              <w:left w:val="nil"/>
              <w:bottom w:val="single" w:sz="4" w:space="0" w:color="auto"/>
              <w:right w:val="single" w:sz="8" w:space="0" w:color="auto"/>
            </w:tcBorders>
            <w:shd w:val="clear" w:color="auto" w:fill="auto"/>
            <w:vAlign w:val="center"/>
            <w:hideMark/>
          </w:tcPr>
          <w:p w:rsidR="002C04D6" w:rsidRPr="00F63EF9" w:rsidRDefault="009E286F" w:rsidP="00BE1258">
            <w:pPr>
              <w:spacing w:after="0"/>
              <w:rPr>
                <w:rFonts w:cs="Calibri"/>
                <w:color w:val="000000"/>
              </w:rPr>
            </w:pPr>
            <w:r w:rsidRPr="00F63EF9">
              <w:rPr>
                <w:rFonts w:cs="Calibri"/>
                <w:color w:val="000000"/>
              </w:rPr>
              <w:t>2021</w:t>
            </w:r>
          </w:p>
        </w:tc>
      </w:tr>
      <w:tr w:rsidR="0037361D" w:rsidTr="002C04D6">
        <w:trPr>
          <w:trHeight w:val="900"/>
        </w:trPr>
        <w:tc>
          <w:tcPr>
            <w:tcW w:w="1974" w:type="dxa"/>
            <w:vMerge/>
            <w:tcBorders>
              <w:top w:val="nil"/>
              <w:left w:val="single" w:sz="8" w:space="0" w:color="auto"/>
              <w:bottom w:val="single" w:sz="8" w:space="0" w:color="000000"/>
              <w:right w:val="single" w:sz="4" w:space="0" w:color="auto"/>
            </w:tcBorders>
            <w:vAlign w:val="center"/>
            <w:hideMark/>
          </w:tcPr>
          <w:p w:rsidR="002C04D6" w:rsidRPr="00F63EF9" w:rsidRDefault="00DB3C4A" w:rsidP="00BE1258">
            <w:pPr>
              <w:spacing w:after="0"/>
              <w:rPr>
                <w:rFonts w:cs="Calibri"/>
                <w:color w:val="000000"/>
              </w:rPr>
            </w:pPr>
          </w:p>
        </w:tc>
        <w:tc>
          <w:tcPr>
            <w:tcW w:w="4542" w:type="dxa"/>
            <w:tcBorders>
              <w:top w:val="nil"/>
              <w:left w:val="nil"/>
              <w:bottom w:val="single" w:sz="4" w:space="0" w:color="auto"/>
              <w:right w:val="single" w:sz="4" w:space="0" w:color="auto"/>
            </w:tcBorders>
            <w:shd w:val="clear" w:color="auto" w:fill="auto"/>
            <w:hideMark/>
          </w:tcPr>
          <w:p w:rsidR="002C04D6" w:rsidRPr="00F63EF9" w:rsidRDefault="009E286F" w:rsidP="00BE1258">
            <w:pPr>
              <w:spacing w:after="0"/>
              <w:rPr>
                <w:rFonts w:cs="Calibri"/>
                <w:color w:val="000000"/>
              </w:rPr>
            </w:pPr>
            <w:r w:rsidRPr="00F63EF9">
              <w:rPr>
                <w:rFonts w:cs="Calibri"/>
                <w:color w:val="000000"/>
              </w:rPr>
              <w:t xml:space="preserve">Arrangere minst eit treff for både nye </w:t>
            </w:r>
            <w:r>
              <w:rPr>
                <w:rFonts w:cs="Calibri"/>
                <w:color w:val="000000"/>
              </w:rPr>
              <w:t>og gamle innbyggjarar, for å bet</w:t>
            </w:r>
            <w:r w:rsidRPr="00F63EF9">
              <w:rPr>
                <w:rFonts w:cs="Calibri"/>
                <w:color w:val="000000"/>
              </w:rPr>
              <w:t>re integreringa</w:t>
            </w:r>
          </w:p>
        </w:tc>
        <w:tc>
          <w:tcPr>
            <w:tcW w:w="1843" w:type="dxa"/>
            <w:tcBorders>
              <w:top w:val="nil"/>
              <w:left w:val="nil"/>
              <w:bottom w:val="single" w:sz="4" w:space="0" w:color="auto"/>
              <w:right w:val="single" w:sz="8" w:space="0" w:color="auto"/>
            </w:tcBorders>
            <w:shd w:val="clear" w:color="auto" w:fill="auto"/>
            <w:noWrap/>
            <w:vAlign w:val="center"/>
            <w:hideMark/>
          </w:tcPr>
          <w:p w:rsidR="002C04D6" w:rsidRPr="00F63EF9" w:rsidRDefault="009E286F" w:rsidP="00BE1258">
            <w:pPr>
              <w:spacing w:after="0"/>
              <w:jc w:val="right"/>
              <w:rPr>
                <w:rFonts w:cs="Calibri"/>
                <w:color w:val="000000"/>
              </w:rPr>
            </w:pPr>
            <w:r w:rsidRPr="00F63EF9">
              <w:rPr>
                <w:rFonts w:cs="Calibri"/>
                <w:color w:val="000000"/>
              </w:rPr>
              <w:t>2021-2022</w:t>
            </w:r>
          </w:p>
        </w:tc>
      </w:tr>
      <w:tr w:rsidR="0037361D" w:rsidTr="002C04D6">
        <w:trPr>
          <w:trHeight w:val="600"/>
        </w:trPr>
        <w:tc>
          <w:tcPr>
            <w:tcW w:w="1974" w:type="dxa"/>
            <w:vMerge/>
            <w:tcBorders>
              <w:top w:val="nil"/>
              <w:left w:val="single" w:sz="8" w:space="0" w:color="auto"/>
              <w:bottom w:val="single" w:sz="8" w:space="0" w:color="000000"/>
              <w:right w:val="single" w:sz="4" w:space="0" w:color="auto"/>
            </w:tcBorders>
            <w:vAlign w:val="center"/>
            <w:hideMark/>
          </w:tcPr>
          <w:p w:rsidR="002C04D6" w:rsidRPr="00F63EF9" w:rsidRDefault="00DB3C4A" w:rsidP="00BE1258">
            <w:pPr>
              <w:spacing w:after="0"/>
              <w:rPr>
                <w:rFonts w:cs="Calibri"/>
                <w:color w:val="000000"/>
              </w:rPr>
            </w:pPr>
          </w:p>
        </w:tc>
        <w:tc>
          <w:tcPr>
            <w:tcW w:w="4542" w:type="dxa"/>
            <w:tcBorders>
              <w:top w:val="nil"/>
              <w:left w:val="nil"/>
              <w:bottom w:val="single" w:sz="4" w:space="0" w:color="auto"/>
              <w:right w:val="single" w:sz="4" w:space="0" w:color="auto"/>
            </w:tcBorders>
            <w:shd w:val="clear" w:color="auto" w:fill="auto"/>
            <w:hideMark/>
          </w:tcPr>
          <w:p w:rsidR="002C04D6" w:rsidRPr="00F63EF9" w:rsidRDefault="009E286F" w:rsidP="00BE1258">
            <w:pPr>
              <w:spacing w:after="0"/>
              <w:rPr>
                <w:rFonts w:cs="Calibri"/>
                <w:color w:val="000000"/>
              </w:rPr>
            </w:pPr>
            <w:r w:rsidRPr="00F63EF9">
              <w:rPr>
                <w:rFonts w:cs="Calibri"/>
                <w:color w:val="000000"/>
              </w:rPr>
              <w:t xml:space="preserve">Sende ei gåve til alle nyfødte i Lom kommune, for å feire "nye innbyggjarar". </w:t>
            </w:r>
          </w:p>
        </w:tc>
        <w:tc>
          <w:tcPr>
            <w:tcW w:w="1843" w:type="dxa"/>
            <w:tcBorders>
              <w:top w:val="nil"/>
              <w:left w:val="nil"/>
              <w:bottom w:val="single" w:sz="4" w:space="0" w:color="auto"/>
              <w:right w:val="single" w:sz="8" w:space="0" w:color="auto"/>
            </w:tcBorders>
            <w:shd w:val="clear" w:color="auto" w:fill="auto"/>
            <w:vAlign w:val="center"/>
            <w:hideMark/>
          </w:tcPr>
          <w:p w:rsidR="002C04D6" w:rsidRPr="00F63EF9" w:rsidRDefault="009E286F" w:rsidP="00BE1258">
            <w:pPr>
              <w:spacing w:after="0"/>
              <w:rPr>
                <w:rFonts w:cs="Calibri"/>
                <w:color w:val="000000"/>
              </w:rPr>
            </w:pPr>
            <w:r w:rsidRPr="00F63EF9">
              <w:t>Kontinuerleg / etter behov.</w:t>
            </w:r>
          </w:p>
        </w:tc>
      </w:tr>
      <w:tr w:rsidR="0037361D" w:rsidTr="002C04D6">
        <w:trPr>
          <w:trHeight w:val="300"/>
        </w:trPr>
        <w:tc>
          <w:tcPr>
            <w:tcW w:w="1974" w:type="dxa"/>
            <w:vMerge/>
            <w:tcBorders>
              <w:top w:val="nil"/>
              <w:left w:val="single" w:sz="8" w:space="0" w:color="auto"/>
              <w:bottom w:val="single" w:sz="8" w:space="0" w:color="000000"/>
              <w:right w:val="single" w:sz="4" w:space="0" w:color="auto"/>
            </w:tcBorders>
            <w:vAlign w:val="center"/>
            <w:hideMark/>
          </w:tcPr>
          <w:p w:rsidR="002C04D6" w:rsidRPr="00F63EF9" w:rsidRDefault="00DB3C4A" w:rsidP="00BE1258">
            <w:pPr>
              <w:spacing w:after="0"/>
              <w:rPr>
                <w:rFonts w:cs="Calibri"/>
                <w:color w:val="000000"/>
              </w:rPr>
            </w:pPr>
          </w:p>
        </w:tc>
        <w:tc>
          <w:tcPr>
            <w:tcW w:w="4542" w:type="dxa"/>
            <w:tcBorders>
              <w:top w:val="nil"/>
              <w:left w:val="nil"/>
              <w:bottom w:val="single" w:sz="4" w:space="0" w:color="auto"/>
              <w:right w:val="single" w:sz="4" w:space="0" w:color="auto"/>
            </w:tcBorders>
            <w:shd w:val="clear" w:color="auto" w:fill="auto"/>
            <w:hideMark/>
          </w:tcPr>
          <w:p w:rsidR="002C04D6" w:rsidRPr="00F63EF9" w:rsidRDefault="009E286F" w:rsidP="00BE1258">
            <w:pPr>
              <w:spacing w:after="0"/>
              <w:rPr>
                <w:rFonts w:cs="Calibri"/>
                <w:color w:val="000000"/>
              </w:rPr>
            </w:pPr>
            <w:r w:rsidRPr="00F63EF9">
              <w:rPr>
                <w:rFonts w:cs="Calibri"/>
                <w:color w:val="000000"/>
              </w:rPr>
              <w:t>Sende velkoms</w:t>
            </w:r>
            <w:r>
              <w:rPr>
                <w:rFonts w:cs="Calibri"/>
                <w:color w:val="000000"/>
              </w:rPr>
              <w:t>t</w:t>
            </w:r>
            <w:r w:rsidRPr="00F63EF9">
              <w:rPr>
                <w:rFonts w:cs="Calibri"/>
                <w:color w:val="000000"/>
              </w:rPr>
              <w:t>brev til alle nye innbyggjarar i Lom kommune</w:t>
            </w:r>
          </w:p>
        </w:tc>
        <w:tc>
          <w:tcPr>
            <w:tcW w:w="1843" w:type="dxa"/>
            <w:tcBorders>
              <w:top w:val="nil"/>
              <w:left w:val="nil"/>
              <w:bottom w:val="single" w:sz="4" w:space="0" w:color="auto"/>
              <w:right w:val="single" w:sz="8" w:space="0" w:color="auto"/>
            </w:tcBorders>
            <w:shd w:val="clear" w:color="auto" w:fill="auto"/>
            <w:vAlign w:val="center"/>
            <w:hideMark/>
          </w:tcPr>
          <w:p w:rsidR="002C04D6" w:rsidRPr="00F63EF9" w:rsidRDefault="009E286F" w:rsidP="00BE1258">
            <w:pPr>
              <w:spacing w:after="0"/>
              <w:rPr>
                <w:rFonts w:cs="Calibri"/>
                <w:color w:val="000000"/>
              </w:rPr>
            </w:pPr>
            <w:r w:rsidRPr="00F63EF9">
              <w:rPr>
                <w:rFonts w:cs="Calibri"/>
                <w:color w:val="000000"/>
              </w:rPr>
              <w:t>Kvart kvartal</w:t>
            </w:r>
          </w:p>
        </w:tc>
      </w:tr>
      <w:tr w:rsidR="0037361D" w:rsidTr="002C04D6">
        <w:trPr>
          <w:trHeight w:val="600"/>
        </w:trPr>
        <w:tc>
          <w:tcPr>
            <w:tcW w:w="1974" w:type="dxa"/>
            <w:vMerge/>
            <w:tcBorders>
              <w:top w:val="nil"/>
              <w:left w:val="single" w:sz="8" w:space="0" w:color="auto"/>
              <w:bottom w:val="single" w:sz="8" w:space="0" w:color="000000"/>
              <w:right w:val="single" w:sz="4" w:space="0" w:color="auto"/>
            </w:tcBorders>
            <w:vAlign w:val="center"/>
            <w:hideMark/>
          </w:tcPr>
          <w:p w:rsidR="002C04D6" w:rsidRPr="00F63EF9" w:rsidRDefault="00DB3C4A" w:rsidP="00BE1258">
            <w:pPr>
              <w:spacing w:after="0"/>
              <w:rPr>
                <w:rFonts w:cs="Calibri"/>
                <w:color w:val="000000"/>
              </w:rPr>
            </w:pPr>
          </w:p>
        </w:tc>
        <w:tc>
          <w:tcPr>
            <w:tcW w:w="4542" w:type="dxa"/>
            <w:tcBorders>
              <w:top w:val="nil"/>
              <w:left w:val="nil"/>
              <w:bottom w:val="single" w:sz="4" w:space="0" w:color="auto"/>
              <w:right w:val="single" w:sz="4" w:space="0" w:color="auto"/>
            </w:tcBorders>
            <w:shd w:val="clear" w:color="auto" w:fill="auto"/>
            <w:vAlign w:val="center"/>
            <w:hideMark/>
          </w:tcPr>
          <w:p w:rsidR="002C04D6" w:rsidRPr="00F63EF9" w:rsidRDefault="009E286F" w:rsidP="00BE1258">
            <w:pPr>
              <w:spacing w:after="0"/>
              <w:rPr>
                <w:rFonts w:cs="Calibri"/>
                <w:color w:val="000000"/>
              </w:rPr>
            </w:pPr>
            <w:r w:rsidRPr="00F63EF9">
              <w:rPr>
                <w:rFonts w:cs="Calibri"/>
                <w:color w:val="000000"/>
              </w:rPr>
              <w:t>Marknadsføre fjorårets videoproduksjon "sumar i Lom" i samarbeid med Visit Jotunheimen</w:t>
            </w:r>
          </w:p>
        </w:tc>
        <w:tc>
          <w:tcPr>
            <w:tcW w:w="1843" w:type="dxa"/>
            <w:tcBorders>
              <w:top w:val="nil"/>
              <w:left w:val="nil"/>
              <w:bottom w:val="single" w:sz="4" w:space="0" w:color="auto"/>
              <w:right w:val="single" w:sz="8" w:space="0" w:color="auto"/>
            </w:tcBorders>
            <w:shd w:val="clear" w:color="auto" w:fill="auto"/>
            <w:noWrap/>
            <w:vAlign w:val="center"/>
            <w:hideMark/>
          </w:tcPr>
          <w:p w:rsidR="002C04D6" w:rsidRPr="00F63EF9" w:rsidRDefault="009E286F" w:rsidP="00BE1258">
            <w:pPr>
              <w:spacing w:after="0"/>
              <w:jc w:val="right"/>
              <w:rPr>
                <w:rFonts w:cs="Calibri"/>
                <w:color w:val="000000"/>
              </w:rPr>
            </w:pPr>
            <w:r w:rsidRPr="00F63EF9">
              <w:rPr>
                <w:rFonts w:cs="Calibri"/>
                <w:color w:val="000000"/>
              </w:rPr>
              <w:t>2021</w:t>
            </w:r>
          </w:p>
        </w:tc>
      </w:tr>
      <w:tr w:rsidR="0037361D" w:rsidTr="002C04D6">
        <w:trPr>
          <w:trHeight w:val="600"/>
        </w:trPr>
        <w:tc>
          <w:tcPr>
            <w:tcW w:w="1974" w:type="dxa"/>
            <w:vMerge/>
            <w:tcBorders>
              <w:top w:val="nil"/>
              <w:left w:val="single" w:sz="8" w:space="0" w:color="auto"/>
              <w:bottom w:val="single" w:sz="8" w:space="0" w:color="000000"/>
              <w:right w:val="single" w:sz="4" w:space="0" w:color="auto"/>
            </w:tcBorders>
            <w:vAlign w:val="center"/>
            <w:hideMark/>
          </w:tcPr>
          <w:p w:rsidR="002C04D6" w:rsidRPr="00F63EF9" w:rsidRDefault="00DB3C4A" w:rsidP="00BE1258">
            <w:pPr>
              <w:spacing w:after="0"/>
              <w:rPr>
                <w:rFonts w:cs="Calibri"/>
                <w:color w:val="000000"/>
              </w:rPr>
            </w:pPr>
          </w:p>
        </w:tc>
        <w:tc>
          <w:tcPr>
            <w:tcW w:w="4542" w:type="dxa"/>
            <w:tcBorders>
              <w:top w:val="nil"/>
              <w:left w:val="nil"/>
              <w:bottom w:val="single" w:sz="4" w:space="0" w:color="auto"/>
              <w:right w:val="single" w:sz="4" w:space="0" w:color="auto"/>
            </w:tcBorders>
            <w:shd w:val="clear" w:color="auto" w:fill="auto"/>
            <w:vAlign w:val="center"/>
            <w:hideMark/>
          </w:tcPr>
          <w:p w:rsidR="002C04D6" w:rsidRPr="00F63EF9" w:rsidRDefault="009E286F" w:rsidP="00BE1258">
            <w:pPr>
              <w:spacing w:after="0"/>
              <w:rPr>
                <w:rFonts w:cs="Calibri"/>
                <w:color w:val="000000"/>
              </w:rPr>
            </w:pPr>
            <w:r w:rsidRPr="00F63EF9">
              <w:rPr>
                <w:rFonts w:cs="Calibri"/>
                <w:color w:val="000000"/>
              </w:rPr>
              <w:t>Ha oversikt over ledige jobbar i Lom, for å hjelpe innbyggjarar / tilflyttarar som tek kontakt med å finne ein arbeidsplass</w:t>
            </w:r>
          </w:p>
        </w:tc>
        <w:tc>
          <w:tcPr>
            <w:tcW w:w="1843" w:type="dxa"/>
            <w:tcBorders>
              <w:top w:val="nil"/>
              <w:left w:val="nil"/>
              <w:bottom w:val="single" w:sz="4" w:space="0" w:color="auto"/>
              <w:right w:val="single" w:sz="8" w:space="0" w:color="auto"/>
            </w:tcBorders>
            <w:shd w:val="clear" w:color="auto" w:fill="auto"/>
            <w:vAlign w:val="center"/>
            <w:hideMark/>
          </w:tcPr>
          <w:p w:rsidR="002C04D6" w:rsidRPr="00F63EF9" w:rsidRDefault="009E286F" w:rsidP="00BE1258">
            <w:pPr>
              <w:spacing w:after="0"/>
              <w:rPr>
                <w:rFonts w:cs="Calibri"/>
                <w:color w:val="000000"/>
              </w:rPr>
            </w:pPr>
            <w:r w:rsidRPr="00F63EF9">
              <w:t>Kontinuerleg / etter behov.</w:t>
            </w:r>
          </w:p>
        </w:tc>
      </w:tr>
      <w:tr w:rsidR="0037361D" w:rsidTr="002C04D6">
        <w:trPr>
          <w:trHeight w:val="300"/>
        </w:trPr>
        <w:tc>
          <w:tcPr>
            <w:tcW w:w="1974" w:type="dxa"/>
            <w:vMerge/>
            <w:tcBorders>
              <w:top w:val="nil"/>
              <w:left w:val="single" w:sz="8" w:space="0" w:color="auto"/>
              <w:bottom w:val="single" w:sz="8" w:space="0" w:color="000000"/>
              <w:right w:val="single" w:sz="4" w:space="0" w:color="auto"/>
            </w:tcBorders>
            <w:vAlign w:val="center"/>
            <w:hideMark/>
          </w:tcPr>
          <w:p w:rsidR="002C04D6" w:rsidRPr="00F63EF9" w:rsidRDefault="00DB3C4A" w:rsidP="00BE1258">
            <w:pPr>
              <w:spacing w:after="0"/>
              <w:rPr>
                <w:rFonts w:cs="Calibri"/>
                <w:color w:val="000000"/>
              </w:rPr>
            </w:pPr>
          </w:p>
        </w:tc>
        <w:tc>
          <w:tcPr>
            <w:tcW w:w="4542" w:type="dxa"/>
            <w:tcBorders>
              <w:top w:val="nil"/>
              <w:left w:val="nil"/>
              <w:bottom w:val="single" w:sz="4" w:space="0" w:color="auto"/>
              <w:right w:val="single" w:sz="4" w:space="0" w:color="auto"/>
            </w:tcBorders>
            <w:shd w:val="clear" w:color="auto" w:fill="auto"/>
            <w:hideMark/>
          </w:tcPr>
          <w:p w:rsidR="002C04D6" w:rsidRPr="00F63EF9" w:rsidRDefault="009E286F" w:rsidP="00BE1258">
            <w:pPr>
              <w:spacing w:after="0"/>
              <w:rPr>
                <w:rFonts w:cs="Calibri"/>
                <w:color w:val="000000"/>
              </w:rPr>
            </w:pPr>
            <w:r w:rsidRPr="00F63EF9">
              <w:rPr>
                <w:rFonts w:cs="Calibri"/>
                <w:color w:val="000000"/>
              </w:rPr>
              <w:t>Profilere / oppdatere Lom_nasjonalparklandsby på Instagram</w:t>
            </w:r>
          </w:p>
        </w:tc>
        <w:tc>
          <w:tcPr>
            <w:tcW w:w="1843" w:type="dxa"/>
            <w:tcBorders>
              <w:top w:val="nil"/>
              <w:left w:val="nil"/>
              <w:bottom w:val="single" w:sz="4" w:space="0" w:color="auto"/>
              <w:right w:val="single" w:sz="8" w:space="0" w:color="auto"/>
            </w:tcBorders>
            <w:shd w:val="clear" w:color="auto" w:fill="auto"/>
            <w:vAlign w:val="center"/>
            <w:hideMark/>
          </w:tcPr>
          <w:p w:rsidR="002C04D6" w:rsidRPr="00F63EF9" w:rsidRDefault="009E286F" w:rsidP="00BE1258">
            <w:pPr>
              <w:spacing w:after="0"/>
              <w:rPr>
                <w:rFonts w:cs="Calibri"/>
                <w:color w:val="000000"/>
              </w:rPr>
            </w:pPr>
            <w:r w:rsidRPr="00F63EF9">
              <w:t>Kontinuerleg / etter behov.</w:t>
            </w:r>
          </w:p>
        </w:tc>
      </w:tr>
      <w:tr w:rsidR="0037361D" w:rsidTr="002C04D6">
        <w:trPr>
          <w:trHeight w:val="615"/>
        </w:trPr>
        <w:tc>
          <w:tcPr>
            <w:tcW w:w="1974" w:type="dxa"/>
            <w:vMerge/>
            <w:tcBorders>
              <w:top w:val="nil"/>
              <w:left w:val="single" w:sz="8" w:space="0" w:color="auto"/>
              <w:bottom w:val="single" w:sz="8" w:space="0" w:color="000000"/>
              <w:right w:val="single" w:sz="4" w:space="0" w:color="auto"/>
            </w:tcBorders>
            <w:vAlign w:val="center"/>
            <w:hideMark/>
          </w:tcPr>
          <w:p w:rsidR="002C04D6" w:rsidRPr="00F63EF9" w:rsidRDefault="00DB3C4A" w:rsidP="00BE1258">
            <w:pPr>
              <w:spacing w:after="0"/>
              <w:rPr>
                <w:rFonts w:cs="Calibri"/>
                <w:color w:val="000000"/>
              </w:rPr>
            </w:pPr>
          </w:p>
        </w:tc>
        <w:tc>
          <w:tcPr>
            <w:tcW w:w="4542" w:type="dxa"/>
            <w:tcBorders>
              <w:top w:val="nil"/>
              <w:left w:val="nil"/>
              <w:bottom w:val="single" w:sz="8" w:space="0" w:color="auto"/>
              <w:right w:val="single" w:sz="4" w:space="0" w:color="auto"/>
            </w:tcBorders>
            <w:shd w:val="clear" w:color="auto" w:fill="auto"/>
            <w:vAlign w:val="center"/>
          </w:tcPr>
          <w:p w:rsidR="002C04D6" w:rsidRPr="00F63EF9" w:rsidRDefault="009E286F" w:rsidP="00BE1258">
            <w:pPr>
              <w:spacing w:after="0"/>
              <w:rPr>
                <w:rFonts w:cs="Calibri"/>
                <w:color w:val="000000"/>
              </w:rPr>
            </w:pPr>
            <w:r w:rsidRPr="00F63EF9">
              <w:rPr>
                <w:rFonts w:cs="Calibri"/>
                <w:color w:val="000000"/>
              </w:rPr>
              <w:t>Bidra til å utarbeide ein ny kommunikasjon- og omdømmestrategi for Lom</w:t>
            </w:r>
          </w:p>
        </w:tc>
        <w:tc>
          <w:tcPr>
            <w:tcW w:w="1843" w:type="dxa"/>
            <w:tcBorders>
              <w:top w:val="nil"/>
              <w:left w:val="nil"/>
              <w:bottom w:val="single" w:sz="8" w:space="0" w:color="auto"/>
              <w:right w:val="single" w:sz="8" w:space="0" w:color="auto"/>
            </w:tcBorders>
            <w:shd w:val="clear" w:color="auto" w:fill="auto"/>
            <w:vAlign w:val="center"/>
          </w:tcPr>
          <w:p w:rsidR="002C04D6" w:rsidRPr="00F63EF9" w:rsidRDefault="009E286F" w:rsidP="00BE1258">
            <w:pPr>
              <w:spacing w:after="0"/>
              <w:rPr>
                <w:rFonts w:cs="Calibri"/>
                <w:color w:val="000000"/>
              </w:rPr>
            </w:pPr>
            <w:r w:rsidRPr="00F63EF9">
              <w:rPr>
                <w:rFonts w:cs="Calibri"/>
                <w:color w:val="000000"/>
              </w:rPr>
              <w:t>2021</w:t>
            </w:r>
          </w:p>
        </w:tc>
      </w:tr>
      <w:tr w:rsidR="0037361D" w:rsidTr="002C04D6">
        <w:trPr>
          <w:trHeight w:val="900"/>
        </w:trPr>
        <w:tc>
          <w:tcPr>
            <w:tcW w:w="1974" w:type="dxa"/>
            <w:vMerge w:val="restart"/>
            <w:tcBorders>
              <w:top w:val="nil"/>
              <w:left w:val="single" w:sz="8" w:space="0" w:color="auto"/>
              <w:bottom w:val="single" w:sz="8" w:space="0" w:color="000000"/>
              <w:right w:val="single" w:sz="4" w:space="0" w:color="auto"/>
            </w:tcBorders>
            <w:shd w:val="clear" w:color="000000" w:fill="F2DCDB"/>
            <w:vAlign w:val="center"/>
            <w:hideMark/>
          </w:tcPr>
          <w:p w:rsidR="002C04D6" w:rsidRPr="00F63EF9" w:rsidRDefault="009E286F" w:rsidP="00BE1258">
            <w:pPr>
              <w:spacing w:after="0"/>
              <w:rPr>
                <w:rFonts w:cs="Calibri"/>
                <w:color w:val="000000"/>
              </w:rPr>
            </w:pPr>
            <w:r w:rsidRPr="00F63EF9">
              <w:rPr>
                <w:rFonts w:cs="Calibri"/>
                <w:color w:val="000000"/>
              </w:rPr>
              <w:t>Styrke reiseliv- og handelsnæringa og Lom som arrangementsstad</w:t>
            </w:r>
          </w:p>
        </w:tc>
        <w:tc>
          <w:tcPr>
            <w:tcW w:w="4542" w:type="dxa"/>
            <w:tcBorders>
              <w:top w:val="nil"/>
              <w:left w:val="nil"/>
              <w:bottom w:val="single" w:sz="4" w:space="0" w:color="auto"/>
              <w:right w:val="single" w:sz="4" w:space="0" w:color="auto"/>
            </w:tcBorders>
            <w:shd w:val="clear" w:color="auto" w:fill="auto"/>
            <w:hideMark/>
          </w:tcPr>
          <w:p w:rsidR="002C04D6" w:rsidRPr="00F63EF9" w:rsidRDefault="009E286F" w:rsidP="00BE1258">
            <w:pPr>
              <w:spacing w:after="0"/>
              <w:rPr>
                <w:rFonts w:cs="Calibri"/>
                <w:color w:val="000000"/>
              </w:rPr>
            </w:pPr>
            <w:r w:rsidRPr="00F63EF9">
              <w:rPr>
                <w:rFonts w:cs="Calibri"/>
                <w:color w:val="000000"/>
              </w:rPr>
              <w:t xml:space="preserve">Delta i arbeidsgruppa for å utarbeide ny besøksstrategi for Besseggen, med sikte på å få autorisasjon som nasjonal turiststig. Diskutere om dette kunne vore aktuelt for andre turmål i Lom.  </w:t>
            </w:r>
          </w:p>
        </w:tc>
        <w:tc>
          <w:tcPr>
            <w:tcW w:w="1843" w:type="dxa"/>
            <w:tcBorders>
              <w:top w:val="nil"/>
              <w:left w:val="nil"/>
              <w:bottom w:val="single" w:sz="4" w:space="0" w:color="auto"/>
              <w:right w:val="single" w:sz="8" w:space="0" w:color="auto"/>
            </w:tcBorders>
            <w:shd w:val="clear" w:color="auto" w:fill="auto"/>
            <w:vAlign w:val="center"/>
            <w:hideMark/>
          </w:tcPr>
          <w:p w:rsidR="002C04D6" w:rsidRPr="00F63EF9" w:rsidRDefault="009E286F" w:rsidP="00BE1258">
            <w:pPr>
              <w:spacing w:after="0"/>
              <w:rPr>
                <w:rFonts w:cs="Calibri"/>
                <w:color w:val="000000"/>
              </w:rPr>
            </w:pPr>
            <w:r w:rsidRPr="00F63EF9">
              <w:rPr>
                <w:rFonts w:cs="Calibri"/>
                <w:color w:val="000000"/>
              </w:rPr>
              <w:t>2021 - 2022</w:t>
            </w:r>
          </w:p>
        </w:tc>
      </w:tr>
      <w:tr w:rsidR="0037361D" w:rsidTr="002C04D6">
        <w:trPr>
          <w:trHeight w:val="600"/>
        </w:trPr>
        <w:tc>
          <w:tcPr>
            <w:tcW w:w="1974" w:type="dxa"/>
            <w:vMerge/>
            <w:tcBorders>
              <w:top w:val="nil"/>
              <w:left w:val="single" w:sz="8" w:space="0" w:color="auto"/>
              <w:bottom w:val="single" w:sz="8" w:space="0" w:color="000000"/>
              <w:right w:val="single" w:sz="4" w:space="0" w:color="auto"/>
            </w:tcBorders>
            <w:vAlign w:val="center"/>
            <w:hideMark/>
          </w:tcPr>
          <w:p w:rsidR="002C04D6" w:rsidRPr="00F63EF9" w:rsidRDefault="00DB3C4A" w:rsidP="00BE1258">
            <w:pPr>
              <w:spacing w:after="0"/>
              <w:rPr>
                <w:rFonts w:cs="Calibri"/>
                <w:color w:val="000000"/>
              </w:rPr>
            </w:pPr>
          </w:p>
        </w:tc>
        <w:tc>
          <w:tcPr>
            <w:tcW w:w="4542" w:type="dxa"/>
            <w:tcBorders>
              <w:top w:val="nil"/>
              <w:left w:val="nil"/>
              <w:bottom w:val="single" w:sz="4" w:space="0" w:color="auto"/>
              <w:right w:val="single" w:sz="4" w:space="0" w:color="auto"/>
            </w:tcBorders>
            <w:shd w:val="clear" w:color="auto" w:fill="auto"/>
          </w:tcPr>
          <w:p w:rsidR="002C04D6" w:rsidRPr="00F63EF9" w:rsidRDefault="009E286F" w:rsidP="00F63EF9">
            <w:pPr>
              <w:spacing w:after="0"/>
              <w:rPr>
                <w:rFonts w:cs="Calibri"/>
                <w:color w:val="000000"/>
              </w:rPr>
            </w:pPr>
            <w:r w:rsidRPr="00F63EF9">
              <w:rPr>
                <w:rFonts w:cs="Calibri"/>
                <w:color w:val="000000"/>
                <w:szCs w:val="22"/>
              </w:rPr>
              <w:t xml:space="preserve">Følge opp alle </w:t>
            </w:r>
            <w:r>
              <w:rPr>
                <w:rFonts w:cs="Calibri"/>
                <w:color w:val="000000"/>
                <w:szCs w:val="22"/>
              </w:rPr>
              <w:t>spørsmål</w:t>
            </w:r>
            <w:r w:rsidRPr="00F63EF9">
              <w:rPr>
                <w:rFonts w:cs="Calibri"/>
                <w:color w:val="000000"/>
                <w:szCs w:val="22"/>
              </w:rPr>
              <w:t xml:space="preserve"> knytt til filmproduksjon i Lom, med sikte på å få lagt flest mogleg av desse til Lom og Ottadalen. </w:t>
            </w:r>
          </w:p>
        </w:tc>
        <w:tc>
          <w:tcPr>
            <w:tcW w:w="1843" w:type="dxa"/>
            <w:tcBorders>
              <w:top w:val="nil"/>
              <w:left w:val="nil"/>
              <w:bottom w:val="single" w:sz="4" w:space="0" w:color="auto"/>
              <w:right w:val="single" w:sz="8" w:space="0" w:color="auto"/>
            </w:tcBorders>
            <w:shd w:val="clear" w:color="auto" w:fill="auto"/>
            <w:vAlign w:val="center"/>
          </w:tcPr>
          <w:p w:rsidR="002C04D6" w:rsidRPr="00F63EF9" w:rsidRDefault="009E286F" w:rsidP="00BE1258">
            <w:pPr>
              <w:spacing w:after="0"/>
              <w:rPr>
                <w:rFonts w:cs="Calibri"/>
                <w:color w:val="000000"/>
              </w:rPr>
            </w:pPr>
            <w:r w:rsidRPr="00F63EF9">
              <w:t>Kontinuerleg / etter behov.</w:t>
            </w:r>
          </w:p>
        </w:tc>
      </w:tr>
      <w:tr w:rsidR="0037361D" w:rsidTr="002C04D6">
        <w:trPr>
          <w:trHeight w:val="675"/>
        </w:trPr>
        <w:tc>
          <w:tcPr>
            <w:tcW w:w="1974" w:type="dxa"/>
            <w:vMerge/>
            <w:tcBorders>
              <w:top w:val="nil"/>
              <w:left w:val="single" w:sz="8" w:space="0" w:color="auto"/>
              <w:bottom w:val="single" w:sz="8" w:space="0" w:color="000000"/>
              <w:right w:val="single" w:sz="4" w:space="0" w:color="auto"/>
            </w:tcBorders>
            <w:vAlign w:val="center"/>
            <w:hideMark/>
          </w:tcPr>
          <w:p w:rsidR="002C04D6" w:rsidRPr="00F63EF9" w:rsidRDefault="00DB3C4A" w:rsidP="00BE1258">
            <w:pPr>
              <w:spacing w:after="0"/>
              <w:rPr>
                <w:rFonts w:cs="Calibri"/>
                <w:color w:val="000000"/>
              </w:rPr>
            </w:pPr>
          </w:p>
        </w:tc>
        <w:tc>
          <w:tcPr>
            <w:tcW w:w="4542" w:type="dxa"/>
            <w:tcBorders>
              <w:top w:val="nil"/>
              <w:left w:val="nil"/>
              <w:bottom w:val="single" w:sz="4" w:space="0" w:color="auto"/>
              <w:right w:val="single" w:sz="4" w:space="0" w:color="auto"/>
            </w:tcBorders>
            <w:shd w:val="clear" w:color="auto" w:fill="auto"/>
            <w:hideMark/>
          </w:tcPr>
          <w:p w:rsidR="002C04D6" w:rsidRPr="00F63EF9" w:rsidRDefault="009E286F" w:rsidP="00BE1258">
            <w:pPr>
              <w:spacing w:after="0"/>
              <w:rPr>
                <w:rFonts w:cs="Calibri"/>
                <w:color w:val="000000"/>
              </w:rPr>
            </w:pPr>
            <w:r w:rsidRPr="00F63EF9">
              <w:rPr>
                <w:rFonts w:cs="Calibri"/>
                <w:color w:val="000000"/>
              </w:rPr>
              <w:t>Vere ein bidragsytar i arbeidet med å etablere ei l</w:t>
            </w:r>
            <w:r>
              <w:rPr>
                <w:rFonts w:cs="Calibri"/>
                <w:color w:val="000000"/>
              </w:rPr>
              <w:t>andslinje for fjellfriluftsliv p</w:t>
            </w:r>
            <w:r w:rsidRPr="00F63EF9">
              <w:rPr>
                <w:rFonts w:cs="Calibri"/>
                <w:color w:val="000000"/>
              </w:rPr>
              <w:t>å Nord-Gudbrandsdalen vidaregåande skule avdeling Lom</w:t>
            </w:r>
          </w:p>
        </w:tc>
        <w:tc>
          <w:tcPr>
            <w:tcW w:w="1843" w:type="dxa"/>
            <w:tcBorders>
              <w:top w:val="nil"/>
              <w:left w:val="nil"/>
              <w:bottom w:val="single" w:sz="4" w:space="0" w:color="auto"/>
              <w:right w:val="single" w:sz="8" w:space="0" w:color="auto"/>
            </w:tcBorders>
            <w:shd w:val="clear" w:color="auto" w:fill="auto"/>
            <w:vAlign w:val="center"/>
            <w:hideMark/>
          </w:tcPr>
          <w:p w:rsidR="002C04D6" w:rsidRPr="00F63EF9" w:rsidRDefault="009E286F" w:rsidP="00BE1258">
            <w:pPr>
              <w:spacing w:after="0"/>
              <w:rPr>
                <w:rFonts w:cs="Calibri"/>
                <w:color w:val="000000"/>
              </w:rPr>
            </w:pPr>
            <w:r w:rsidRPr="00F63EF9">
              <w:t>Kontinuerleg / etter behov.</w:t>
            </w:r>
          </w:p>
        </w:tc>
      </w:tr>
      <w:tr w:rsidR="0037361D" w:rsidTr="002C04D6">
        <w:trPr>
          <w:trHeight w:val="600"/>
        </w:trPr>
        <w:tc>
          <w:tcPr>
            <w:tcW w:w="1974" w:type="dxa"/>
            <w:vMerge/>
            <w:tcBorders>
              <w:top w:val="nil"/>
              <w:left w:val="single" w:sz="8" w:space="0" w:color="auto"/>
              <w:bottom w:val="single" w:sz="8" w:space="0" w:color="000000"/>
              <w:right w:val="single" w:sz="4" w:space="0" w:color="auto"/>
            </w:tcBorders>
            <w:vAlign w:val="center"/>
            <w:hideMark/>
          </w:tcPr>
          <w:p w:rsidR="002C04D6" w:rsidRPr="00F63EF9" w:rsidRDefault="00DB3C4A" w:rsidP="00BE1258">
            <w:pPr>
              <w:spacing w:after="0"/>
              <w:rPr>
                <w:rFonts w:cs="Calibri"/>
                <w:color w:val="000000"/>
              </w:rPr>
            </w:pPr>
          </w:p>
        </w:tc>
        <w:tc>
          <w:tcPr>
            <w:tcW w:w="4542" w:type="dxa"/>
            <w:tcBorders>
              <w:top w:val="nil"/>
              <w:left w:val="nil"/>
              <w:bottom w:val="single" w:sz="4" w:space="0" w:color="auto"/>
              <w:right w:val="single" w:sz="4" w:space="0" w:color="auto"/>
            </w:tcBorders>
            <w:shd w:val="clear" w:color="auto" w:fill="auto"/>
            <w:hideMark/>
          </w:tcPr>
          <w:p w:rsidR="002C04D6" w:rsidRPr="00F63EF9" w:rsidRDefault="009E286F" w:rsidP="00BE1258">
            <w:pPr>
              <w:spacing w:after="0"/>
              <w:rPr>
                <w:rFonts w:cs="Calibri"/>
                <w:color w:val="000000"/>
              </w:rPr>
            </w:pPr>
            <w:r w:rsidRPr="00F63EF9">
              <w:rPr>
                <w:rFonts w:cs="Calibri"/>
                <w:color w:val="000000"/>
              </w:rPr>
              <w:t>Støtte opp om tiltak som bidreg til å etablere Lom som eit gastronomisk knutepunkt</w:t>
            </w:r>
          </w:p>
        </w:tc>
        <w:tc>
          <w:tcPr>
            <w:tcW w:w="1843" w:type="dxa"/>
            <w:tcBorders>
              <w:top w:val="nil"/>
              <w:left w:val="nil"/>
              <w:bottom w:val="single" w:sz="4" w:space="0" w:color="auto"/>
              <w:right w:val="single" w:sz="8" w:space="0" w:color="auto"/>
            </w:tcBorders>
            <w:shd w:val="clear" w:color="auto" w:fill="auto"/>
            <w:vAlign w:val="center"/>
            <w:hideMark/>
          </w:tcPr>
          <w:p w:rsidR="002C04D6" w:rsidRPr="00F63EF9" w:rsidRDefault="009E286F" w:rsidP="00BE1258">
            <w:pPr>
              <w:spacing w:after="0"/>
              <w:rPr>
                <w:rFonts w:cs="Calibri"/>
                <w:color w:val="000000"/>
              </w:rPr>
            </w:pPr>
            <w:r w:rsidRPr="00F63EF9">
              <w:t>Kontinuerleg / etter behov.</w:t>
            </w:r>
          </w:p>
        </w:tc>
      </w:tr>
      <w:tr w:rsidR="0037361D" w:rsidTr="002C04D6">
        <w:trPr>
          <w:trHeight w:val="600"/>
        </w:trPr>
        <w:tc>
          <w:tcPr>
            <w:tcW w:w="1974" w:type="dxa"/>
            <w:vMerge/>
            <w:tcBorders>
              <w:top w:val="nil"/>
              <w:left w:val="single" w:sz="8" w:space="0" w:color="auto"/>
              <w:bottom w:val="single" w:sz="8" w:space="0" w:color="000000"/>
              <w:right w:val="single" w:sz="4" w:space="0" w:color="auto"/>
            </w:tcBorders>
            <w:vAlign w:val="center"/>
            <w:hideMark/>
          </w:tcPr>
          <w:p w:rsidR="002C04D6" w:rsidRPr="00F63EF9" w:rsidRDefault="00DB3C4A" w:rsidP="00BE1258">
            <w:pPr>
              <w:spacing w:after="0"/>
              <w:rPr>
                <w:rFonts w:cs="Calibri"/>
                <w:color w:val="000000"/>
              </w:rPr>
            </w:pPr>
          </w:p>
        </w:tc>
        <w:tc>
          <w:tcPr>
            <w:tcW w:w="4542" w:type="dxa"/>
            <w:tcBorders>
              <w:top w:val="nil"/>
              <w:left w:val="nil"/>
              <w:bottom w:val="single" w:sz="4" w:space="0" w:color="auto"/>
              <w:right w:val="single" w:sz="4" w:space="0" w:color="auto"/>
            </w:tcBorders>
            <w:shd w:val="clear" w:color="auto" w:fill="auto"/>
          </w:tcPr>
          <w:p w:rsidR="002C04D6" w:rsidRPr="00F63EF9" w:rsidRDefault="009E286F" w:rsidP="00BE1258">
            <w:pPr>
              <w:spacing w:after="0"/>
              <w:rPr>
                <w:rFonts w:cs="Calibri"/>
                <w:color w:val="000000"/>
              </w:rPr>
            </w:pPr>
            <w:r w:rsidRPr="00F63EF9">
              <w:rPr>
                <w:rFonts w:cs="Calibri"/>
                <w:color w:val="000000"/>
              </w:rPr>
              <w:t>Jobbe for å få på plass fleire ladestasjonar for el-bil i kommunen, med særleg vekt på Galdesand og Fossbergom</w:t>
            </w:r>
          </w:p>
        </w:tc>
        <w:tc>
          <w:tcPr>
            <w:tcW w:w="1843" w:type="dxa"/>
            <w:tcBorders>
              <w:top w:val="nil"/>
              <w:left w:val="nil"/>
              <w:bottom w:val="single" w:sz="4" w:space="0" w:color="auto"/>
              <w:right w:val="single" w:sz="8" w:space="0" w:color="auto"/>
            </w:tcBorders>
            <w:shd w:val="clear" w:color="auto" w:fill="auto"/>
            <w:vAlign w:val="center"/>
          </w:tcPr>
          <w:p w:rsidR="002C04D6" w:rsidRPr="00F63EF9" w:rsidRDefault="009E286F" w:rsidP="00BE1258">
            <w:pPr>
              <w:spacing w:after="0"/>
              <w:rPr>
                <w:rFonts w:cs="Calibri"/>
                <w:color w:val="000000"/>
              </w:rPr>
            </w:pPr>
            <w:r w:rsidRPr="00F63EF9">
              <w:rPr>
                <w:rFonts w:cs="Calibri"/>
                <w:color w:val="000000"/>
              </w:rPr>
              <w:t>2021 - 2023</w:t>
            </w:r>
          </w:p>
        </w:tc>
      </w:tr>
      <w:tr w:rsidR="0037361D" w:rsidTr="002C04D6">
        <w:trPr>
          <w:trHeight w:val="300"/>
        </w:trPr>
        <w:tc>
          <w:tcPr>
            <w:tcW w:w="1974" w:type="dxa"/>
            <w:vMerge/>
            <w:tcBorders>
              <w:top w:val="nil"/>
              <w:left w:val="single" w:sz="8" w:space="0" w:color="auto"/>
              <w:bottom w:val="single" w:sz="8" w:space="0" w:color="000000"/>
              <w:right w:val="single" w:sz="4" w:space="0" w:color="auto"/>
            </w:tcBorders>
            <w:vAlign w:val="center"/>
            <w:hideMark/>
          </w:tcPr>
          <w:p w:rsidR="002C04D6" w:rsidRPr="00F63EF9" w:rsidRDefault="00DB3C4A" w:rsidP="00BE1258">
            <w:pPr>
              <w:spacing w:after="0"/>
              <w:rPr>
                <w:rFonts w:cs="Calibri"/>
                <w:color w:val="000000"/>
              </w:rPr>
            </w:pPr>
          </w:p>
        </w:tc>
        <w:tc>
          <w:tcPr>
            <w:tcW w:w="4542" w:type="dxa"/>
            <w:tcBorders>
              <w:top w:val="nil"/>
              <w:left w:val="nil"/>
              <w:bottom w:val="single" w:sz="4" w:space="0" w:color="auto"/>
              <w:right w:val="single" w:sz="4" w:space="0" w:color="auto"/>
            </w:tcBorders>
            <w:shd w:val="clear" w:color="auto" w:fill="auto"/>
            <w:hideMark/>
          </w:tcPr>
          <w:p w:rsidR="002C04D6" w:rsidRPr="00F63EF9" w:rsidRDefault="009E286F" w:rsidP="00BE1258">
            <w:pPr>
              <w:spacing w:after="0"/>
              <w:rPr>
                <w:rFonts w:cs="Calibri"/>
                <w:color w:val="000000"/>
              </w:rPr>
            </w:pPr>
            <w:r w:rsidRPr="00F63EF9">
              <w:rPr>
                <w:rFonts w:cs="Calibri"/>
                <w:color w:val="000000"/>
              </w:rPr>
              <w:t>Støtte Visit Jotunheimen AS med eit årleg driftstilskot</w:t>
            </w:r>
          </w:p>
        </w:tc>
        <w:tc>
          <w:tcPr>
            <w:tcW w:w="1843" w:type="dxa"/>
            <w:tcBorders>
              <w:top w:val="nil"/>
              <w:left w:val="nil"/>
              <w:bottom w:val="single" w:sz="4" w:space="0" w:color="auto"/>
              <w:right w:val="single" w:sz="8" w:space="0" w:color="auto"/>
            </w:tcBorders>
            <w:shd w:val="clear" w:color="auto" w:fill="auto"/>
            <w:vAlign w:val="center"/>
            <w:hideMark/>
          </w:tcPr>
          <w:p w:rsidR="002C04D6" w:rsidRPr="00F63EF9" w:rsidRDefault="009E286F" w:rsidP="00BE1258">
            <w:pPr>
              <w:spacing w:after="0"/>
              <w:jc w:val="right"/>
              <w:rPr>
                <w:rFonts w:cs="Calibri"/>
                <w:color w:val="000000"/>
              </w:rPr>
            </w:pPr>
            <w:r w:rsidRPr="00F63EF9">
              <w:rPr>
                <w:rFonts w:cs="Calibri"/>
                <w:color w:val="000000"/>
              </w:rPr>
              <w:t>2021</w:t>
            </w:r>
          </w:p>
        </w:tc>
      </w:tr>
      <w:tr w:rsidR="0037361D" w:rsidTr="002C04D6">
        <w:trPr>
          <w:trHeight w:val="585"/>
        </w:trPr>
        <w:tc>
          <w:tcPr>
            <w:tcW w:w="1974" w:type="dxa"/>
            <w:vMerge/>
            <w:tcBorders>
              <w:top w:val="nil"/>
              <w:left w:val="single" w:sz="8" w:space="0" w:color="auto"/>
              <w:bottom w:val="single" w:sz="8" w:space="0" w:color="000000"/>
              <w:right w:val="single" w:sz="4" w:space="0" w:color="auto"/>
            </w:tcBorders>
            <w:vAlign w:val="center"/>
            <w:hideMark/>
          </w:tcPr>
          <w:p w:rsidR="002C04D6" w:rsidRPr="00F63EF9" w:rsidRDefault="00DB3C4A" w:rsidP="00BE1258">
            <w:pPr>
              <w:spacing w:after="0"/>
              <w:rPr>
                <w:rFonts w:cs="Calibri"/>
                <w:color w:val="000000"/>
              </w:rPr>
            </w:pPr>
          </w:p>
        </w:tc>
        <w:tc>
          <w:tcPr>
            <w:tcW w:w="4542" w:type="dxa"/>
            <w:tcBorders>
              <w:top w:val="nil"/>
              <w:left w:val="nil"/>
              <w:bottom w:val="single" w:sz="4" w:space="0" w:color="auto"/>
              <w:right w:val="single" w:sz="4" w:space="0" w:color="auto"/>
            </w:tcBorders>
            <w:shd w:val="clear" w:color="auto" w:fill="auto"/>
            <w:vAlign w:val="center"/>
            <w:hideMark/>
          </w:tcPr>
          <w:p w:rsidR="002C04D6" w:rsidRPr="00F63EF9" w:rsidRDefault="009E286F" w:rsidP="00BE1258">
            <w:pPr>
              <w:spacing w:after="0"/>
              <w:rPr>
                <w:rFonts w:cs="Calibri"/>
                <w:color w:val="000000"/>
              </w:rPr>
            </w:pPr>
            <w:r w:rsidRPr="00F63EF9">
              <w:rPr>
                <w:rFonts w:cs="Calibri"/>
                <w:color w:val="000000"/>
              </w:rPr>
              <w:t>Vere ein bidragsytar i arbeidet med å etablere eit nasjonalt kompetansesenter for fjellredning i Lom</w:t>
            </w:r>
          </w:p>
        </w:tc>
        <w:tc>
          <w:tcPr>
            <w:tcW w:w="1843" w:type="dxa"/>
            <w:tcBorders>
              <w:top w:val="nil"/>
              <w:left w:val="nil"/>
              <w:bottom w:val="single" w:sz="4" w:space="0" w:color="auto"/>
              <w:right w:val="single" w:sz="8" w:space="0" w:color="auto"/>
            </w:tcBorders>
            <w:shd w:val="clear" w:color="auto" w:fill="auto"/>
            <w:vAlign w:val="center"/>
            <w:hideMark/>
          </w:tcPr>
          <w:p w:rsidR="002C04D6" w:rsidRPr="00F63EF9" w:rsidRDefault="009E286F" w:rsidP="00BE1258">
            <w:pPr>
              <w:spacing w:after="0"/>
              <w:rPr>
                <w:rFonts w:cs="Calibri"/>
                <w:color w:val="000000"/>
              </w:rPr>
            </w:pPr>
            <w:r w:rsidRPr="00F63EF9">
              <w:t>Kontinuerleg / etter behov.</w:t>
            </w:r>
          </w:p>
        </w:tc>
      </w:tr>
      <w:tr w:rsidR="0037361D" w:rsidTr="002C04D6">
        <w:trPr>
          <w:trHeight w:val="600"/>
        </w:trPr>
        <w:tc>
          <w:tcPr>
            <w:tcW w:w="1974" w:type="dxa"/>
            <w:vMerge/>
            <w:tcBorders>
              <w:top w:val="nil"/>
              <w:left w:val="single" w:sz="8" w:space="0" w:color="auto"/>
              <w:bottom w:val="single" w:sz="8" w:space="0" w:color="000000"/>
              <w:right w:val="single" w:sz="4" w:space="0" w:color="auto"/>
            </w:tcBorders>
            <w:vAlign w:val="center"/>
            <w:hideMark/>
          </w:tcPr>
          <w:p w:rsidR="002C04D6" w:rsidRPr="00F63EF9" w:rsidRDefault="00DB3C4A" w:rsidP="00BE1258">
            <w:pPr>
              <w:spacing w:after="0"/>
              <w:rPr>
                <w:rFonts w:cs="Calibri"/>
                <w:color w:val="000000"/>
              </w:rPr>
            </w:pPr>
          </w:p>
        </w:tc>
        <w:tc>
          <w:tcPr>
            <w:tcW w:w="4542" w:type="dxa"/>
            <w:tcBorders>
              <w:top w:val="nil"/>
              <w:left w:val="nil"/>
              <w:bottom w:val="single" w:sz="4" w:space="0" w:color="auto"/>
              <w:right w:val="single" w:sz="4" w:space="0" w:color="auto"/>
            </w:tcBorders>
            <w:shd w:val="clear" w:color="auto" w:fill="auto"/>
            <w:vAlign w:val="center"/>
            <w:hideMark/>
          </w:tcPr>
          <w:p w:rsidR="002C04D6" w:rsidRPr="00F63EF9" w:rsidRDefault="009E286F" w:rsidP="00BE1258">
            <w:pPr>
              <w:spacing w:after="0"/>
              <w:rPr>
                <w:rFonts w:cs="Calibri"/>
                <w:color w:val="000000"/>
              </w:rPr>
            </w:pPr>
            <w:r w:rsidRPr="00F63EF9">
              <w:rPr>
                <w:rFonts w:cs="Calibri"/>
                <w:color w:val="000000"/>
              </w:rPr>
              <w:t>Støtte opp om tiltak som bidreg til</w:t>
            </w:r>
            <w:r>
              <w:rPr>
                <w:rFonts w:cs="Calibri"/>
                <w:color w:val="000000"/>
              </w:rPr>
              <w:t xml:space="preserve"> å</w:t>
            </w:r>
            <w:r w:rsidRPr="00F63EF9">
              <w:rPr>
                <w:rFonts w:cs="Calibri"/>
                <w:color w:val="000000"/>
              </w:rPr>
              <w:t xml:space="preserve"> vidareutvikle Lom som handelstad med fokus på nisje- og lokale kvalitetsprodukt</w:t>
            </w:r>
          </w:p>
        </w:tc>
        <w:tc>
          <w:tcPr>
            <w:tcW w:w="1843" w:type="dxa"/>
            <w:tcBorders>
              <w:top w:val="nil"/>
              <w:left w:val="nil"/>
              <w:bottom w:val="single" w:sz="4" w:space="0" w:color="auto"/>
              <w:right w:val="single" w:sz="8" w:space="0" w:color="auto"/>
            </w:tcBorders>
            <w:shd w:val="clear" w:color="auto" w:fill="auto"/>
            <w:vAlign w:val="center"/>
            <w:hideMark/>
          </w:tcPr>
          <w:p w:rsidR="002C04D6" w:rsidRPr="00F63EF9" w:rsidRDefault="009E286F" w:rsidP="00BE1258">
            <w:pPr>
              <w:spacing w:after="0"/>
              <w:rPr>
                <w:rFonts w:cs="Calibri"/>
                <w:color w:val="000000"/>
              </w:rPr>
            </w:pPr>
            <w:r w:rsidRPr="00F63EF9">
              <w:t>Kontinuerleg / etter behov.</w:t>
            </w:r>
          </w:p>
        </w:tc>
      </w:tr>
      <w:tr w:rsidR="0037361D" w:rsidTr="002C04D6">
        <w:trPr>
          <w:trHeight w:val="600"/>
        </w:trPr>
        <w:tc>
          <w:tcPr>
            <w:tcW w:w="1974" w:type="dxa"/>
            <w:vMerge/>
            <w:tcBorders>
              <w:top w:val="nil"/>
              <w:left w:val="single" w:sz="8" w:space="0" w:color="auto"/>
              <w:bottom w:val="single" w:sz="8" w:space="0" w:color="000000"/>
              <w:right w:val="single" w:sz="4" w:space="0" w:color="auto"/>
            </w:tcBorders>
            <w:vAlign w:val="center"/>
            <w:hideMark/>
          </w:tcPr>
          <w:p w:rsidR="002C04D6" w:rsidRPr="00F63EF9" w:rsidRDefault="00DB3C4A" w:rsidP="00BE1258">
            <w:pPr>
              <w:spacing w:after="0"/>
              <w:rPr>
                <w:rFonts w:cs="Calibri"/>
                <w:color w:val="000000"/>
              </w:rPr>
            </w:pPr>
          </w:p>
        </w:tc>
        <w:tc>
          <w:tcPr>
            <w:tcW w:w="4542" w:type="dxa"/>
            <w:tcBorders>
              <w:top w:val="nil"/>
              <w:left w:val="nil"/>
              <w:bottom w:val="single" w:sz="4" w:space="0" w:color="auto"/>
              <w:right w:val="single" w:sz="4" w:space="0" w:color="auto"/>
            </w:tcBorders>
            <w:shd w:val="clear" w:color="auto" w:fill="auto"/>
            <w:vAlign w:val="center"/>
            <w:hideMark/>
          </w:tcPr>
          <w:p w:rsidR="002C04D6" w:rsidRPr="00F63EF9" w:rsidRDefault="009E286F" w:rsidP="00BE1258">
            <w:pPr>
              <w:spacing w:after="0"/>
              <w:rPr>
                <w:rFonts w:cs="Calibri"/>
                <w:color w:val="000000"/>
              </w:rPr>
            </w:pPr>
            <w:r w:rsidRPr="00F63EF9">
              <w:rPr>
                <w:rFonts w:cs="Calibri"/>
                <w:color w:val="000000"/>
              </w:rPr>
              <w:t>Vurdere om Lom b</w:t>
            </w:r>
            <w:r>
              <w:rPr>
                <w:rFonts w:cs="Calibri"/>
                <w:color w:val="000000"/>
              </w:rPr>
              <w:t>urde sette i gong eit arbeid for</w:t>
            </w:r>
            <w:r w:rsidRPr="00F63EF9">
              <w:rPr>
                <w:rFonts w:cs="Calibri"/>
                <w:color w:val="000000"/>
              </w:rPr>
              <w:t xml:space="preserve"> å få status som berekraftig destinasjon</w:t>
            </w:r>
          </w:p>
        </w:tc>
        <w:tc>
          <w:tcPr>
            <w:tcW w:w="1843" w:type="dxa"/>
            <w:tcBorders>
              <w:top w:val="nil"/>
              <w:left w:val="nil"/>
              <w:bottom w:val="single" w:sz="4" w:space="0" w:color="auto"/>
              <w:right w:val="single" w:sz="8" w:space="0" w:color="auto"/>
            </w:tcBorders>
            <w:shd w:val="clear" w:color="auto" w:fill="auto"/>
            <w:vAlign w:val="center"/>
            <w:hideMark/>
          </w:tcPr>
          <w:p w:rsidR="002C04D6" w:rsidRPr="00F63EF9" w:rsidRDefault="009E286F" w:rsidP="00BE1258">
            <w:pPr>
              <w:spacing w:after="0"/>
              <w:jc w:val="right"/>
              <w:rPr>
                <w:rFonts w:cs="Calibri"/>
                <w:color w:val="000000"/>
              </w:rPr>
            </w:pPr>
            <w:r w:rsidRPr="00F63EF9">
              <w:rPr>
                <w:rFonts w:cs="Calibri"/>
                <w:color w:val="000000"/>
              </w:rPr>
              <w:t>2021</w:t>
            </w:r>
          </w:p>
        </w:tc>
      </w:tr>
      <w:tr w:rsidR="0037361D" w:rsidTr="002C04D6">
        <w:trPr>
          <w:trHeight w:val="615"/>
        </w:trPr>
        <w:tc>
          <w:tcPr>
            <w:tcW w:w="1974" w:type="dxa"/>
            <w:vMerge/>
            <w:tcBorders>
              <w:top w:val="nil"/>
              <w:left w:val="single" w:sz="8" w:space="0" w:color="auto"/>
              <w:bottom w:val="single" w:sz="8" w:space="0" w:color="000000"/>
              <w:right w:val="single" w:sz="4" w:space="0" w:color="auto"/>
            </w:tcBorders>
            <w:vAlign w:val="center"/>
            <w:hideMark/>
          </w:tcPr>
          <w:p w:rsidR="002C04D6" w:rsidRPr="00F63EF9" w:rsidRDefault="00DB3C4A" w:rsidP="00BE1258">
            <w:pPr>
              <w:spacing w:after="0"/>
              <w:rPr>
                <w:rFonts w:cs="Calibri"/>
                <w:color w:val="000000"/>
              </w:rPr>
            </w:pPr>
          </w:p>
        </w:tc>
        <w:tc>
          <w:tcPr>
            <w:tcW w:w="4542" w:type="dxa"/>
            <w:tcBorders>
              <w:top w:val="nil"/>
              <w:left w:val="nil"/>
              <w:bottom w:val="single" w:sz="8" w:space="0" w:color="auto"/>
              <w:right w:val="single" w:sz="4" w:space="0" w:color="auto"/>
            </w:tcBorders>
            <w:shd w:val="clear" w:color="auto" w:fill="auto"/>
            <w:vAlign w:val="center"/>
            <w:hideMark/>
          </w:tcPr>
          <w:p w:rsidR="002C04D6" w:rsidRPr="00F63EF9" w:rsidRDefault="009E286F" w:rsidP="00BE1258">
            <w:pPr>
              <w:spacing w:after="0"/>
              <w:rPr>
                <w:rFonts w:cs="Calibri"/>
                <w:color w:val="000000"/>
              </w:rPr>
            </w:pPr>
            <w:r w:rsidRPr="00F63EF9">
              <w:rPr>
                <w:rFonts w:cs="Calibri"/>
                <w:color w:val="000000"/>
              </w:rPr>
              <w:t>Støtte opp om arrangement som bidreg til auka aktivitet året rundt i Lom, og som bygger opp om lokale fortrinn.</w:t>
            </w:r>
          </w:p>
        </w:tc>
        <w:tc>
          <w:tcPr>
            <w:tcW w:w="1843" w:type="dxa"/>
            <w:tcBorders>
              <w:top w:val="nil"/>
              <w:left w:val="nil"/>
              <w:bottom w:val="single" w:sz="8" w:space="0" w:color="auto"/>
              <w:right w:val="single" w:sz="8" w:space="0" w:color="auto"/>
            </w:tcBorders>
            <w:shd w:val="clear" w:color="auto" w:fill="auto"/>
            <w:vAlign w:val="center"/>
            <w:hideMark/>
          </w:tcPr>
          <w:p w:rsidR="002C04D6" w:rsidRPr="00F63EF9" w:rsidRDefault="009E286F" w:rsidP="00BE1258">
            <w:pPr>
              <w:spacing w:after="0"/>
              <w:rPr>
                <w:rFonts w:cs="Calibri"/>
                <w:color w:val="000000"/>
              </w:rPr>
            </w:pPr>
            <w:r w:rsidRPr="00F63EF9">
              <w:t>Kontinuerleg / etter behov.</w:t>
            </w:r>
          </w:p>
        </w:tc>
      </w:tr>
      <w:tr w:rsidR="0037361D" w:rsidTr="002C04D6">
        <w:trPr>
          <w:trHeight w:val="900"/>
        </w:trPr>
        <w:tc>
          <w:tcPr>
            <w:tcW w:w="1974" w:type="dxa"/>
            <w:vMerge w:val="restart"/>
            <w:tcBorders>
              <w:top w:val="nil"/>
              <w:left w:val="single" w:sz="8" w:space="0" w:color="auto"/>
              <w:bottom w:val="single" w:sz="8" w:space="0" w:color="000000"/>
              <w:right w:val="single" w:sz="4" w:space="0" w:color="auto"/>
            </w:tcBorders>
            <w:shd w:val="clear" w:color="000000" w:fill="EBF1DE"/>
            <w:vAlign w:val="center"/>
            <w:hideMark/>
          </w:tcPr>
          <w:p w:rsidR="002C04D6" w:rsidRPr="00F63EF9" w:rsidRDefault="009E286F" w:rsidP="00BE1258">
            <w:pPr>
              <w:spacing w:after="0"/>
              <w:jc w:val="center"/>
              <w:rPr>
                <w:rFonts w:cs="Calibri"/>
                <w:color w:val="000000"/>
              </w:rPr>
            </w:pPr>
            <w:r w:rsidRPr="00F63EF9">
              <w:rPr>
                <w:rFonts w:cs="Calibri"/>
                <w:color w:val="000000"/>
              </w:rPr>
              <w:t>Arbeidsplassar knytt til bygg, anlegg, industri og transport skal utviklast og takast vare på</w:t>
            </w:r>
          </w:p>
        </w:tc>
        <w:tc>
          <w:tcPr>
            <w:tcW w:w="4542" w:type="dxa"/>
            <w:tcBorders>
              <w:top w:val="nil"/>
              <w:left w:val="nil"/>
              <w:bottom w:val="single" w:sz="4" w:space="0" w:color="auto"/>
              <w:right w:val="single" w:sz="4" w:space="0" w:color="auto"/>
            </w:tcBorders>
            <w:shd w:val="clear" w:color="auto" w:fill="auto"/>
            <w:vAlign w:val="center"/>
            <w:hideMark/>
          </w:tcPr>
          <w:p w:rsidR="002C04D6" w:rsidRPr="00F63EF9" w:rsidRDefault="009E286F" w:rsidP="00F63EF9">
            <w:pPr>
              <w:spacing w:after="0"/>
              <w:rPr>
                <w:rFonts w:cs="Calibri"/>
                <w:color w:val="000000"/>
              </w:rPr>
            </w:pPr>
            <w:r w:rsidRPr="00F63EF9">
              <w:rPr>
                <w:rFonts w:cs="Calibri"/>
                <w:color w:val="000000"/>
                <w:szCs w:val="22"/>
              </w:rPr>
              <w:t>Profilere ledige næringstomter i industriområdet og jobbe for å legge til rette for meir næringsareal og / eller vidareutvikling av eksisterande næringsareal</w:t>
            </w:r>
          </w:p>
        </w:tc>
        <w:tc>
          <w:tcPr>
            <w:tcW w:w="1843" w:type="dxa"/>
            <w:tcBorders>
              <w:top w:val="nil"/>
              <w:left w:val="nil"/>
              <w:bottom w:val="single" w:sz="4" w:space="0" w:color="auto"/>
              <w:right w:val="single" w:sz="8" w:space="0" w:color="auto"/>
            </w:tcBorders>
            <w:shd w:val="clear" w:color="auto" w:fill="auto"/>
            <w:vAlign w:val="center"/>
            <w:hideMark/>
          </w:tcPr>
          <w:p w:rsidR="002C04D6" w:rsidRPr="00F63EF9" w:rsidRDefault="009E286F" w:rsidP="00BE1258">
            <w:pPr>
              <w:spacing w:after="0"/>
              <w:rPr>
                <w:rFonts w:cs="Calibri"/>
                <w:color w:val="000000"/>
              </w:rPr>
            </w:pPr>
            <w:r w:rsidRPr="00F63EF9">
              <w:t>Kontinuerleg / etter behov.</w:t>
            </w:r>
          </w:p>
        </w:tc>
      </w:tr>
      <w:tr w:rsidR="0037361D" w:rsidTr="002C04D6">
        <w:trPr>
          <w:trHeight w:val="900"/>
        </w:trPr>
        <w:tc>
          <w:tcPr>
            <w:tcW w:w="1974" w:type="dxa"/>
            <w:vMerge/>
            <w:tcBorders>
              <w:top w:val="nil"/>
              <w:left w:val="single" w:sz="8" w:space="0" w:color="auto"/>
              <w:bottom w:val="single" w:sz="8" w:space="0" w:color="000000"/>
              <w:right w:val="single" w:sz="4" w:space="0" w:color="auto"/>
            </w:tcBorders>
            <w:vAlign w:val="center"/>
            <w:hideMark/>
          </w:tcPr>
          <w:p w:rsidR="002C04D6" w:rsidRPr="00F63EF9" w:rsidRDefault="00DB3C4A" w:rsidP="00BE1258">
            <w:pPr>
              <w:spacing w:after="0"/>
              <w:rPr>
                <w:rFonts w:cs="Calibri"/>
                <w:color w:val="000000"/>
              </w:rPr>
            </w:pPr>
          </w:p>
        </w:tc>
        <w:tc>
          <w:tcPr>
            <w:tcW w:w="4542" w:type="dxa"/>
            <w:tcBorders>
              <w:top w:val="nil"/>
              <w:left w:val="nil"/>
              <w:bottom w:val="single" w:sz="4" w:space="0" w:color="auto"/>
              <w:right w:val="single" w:sz="4" w:space="0" w:color="auto"/>
            </w:tcBorders>
            <w:shd w:val="clear" w:color="auto" w:fill="auto"/>
            <w:vAlign w:val="center"/>
            <w:hideMark/>
          </w:tcPr>
          <w:p w:rsidR="002C04D6" w:rsidRPr="00F63EF9" w:rsidRDefault="009E286F" w:rsidP="00BE1258">
            <w:pPr>
              <w:spacing w:after="0"/>
              <w:rPr>
                <w:rFonts w:cs="Calibri"/>
                <w:color w:val="000000"/>
              </w:rPr>
            </w:pPr>
            <w:r w:rsidRPr="00F63EF9">
              <w:rPr>
                <w:rFonts w:cs="Calibri"/>
                <w:color w:val="000000"/>
              </w:rPr>
              <w:t>Gjennomføre eit møte saman med Sintef for å stimulere til fleire FoU-prosjekt innanfor m.a. bygg, anlegg, teknologi, industri og transport</w:t>
            </w:r>
          </w:p>
        </w:tc>
        <w:tc>
          <w:tcPr>
            <w:tcW w:w="1843" w:type="dxa"/>
            <w:tcBorders>
              <w:top w:val="nil"/>
              <w:left w:val="nil"/>
              <w:bottom w:val="single" w:sz="4" w:space="0" w:color="auto"/>
              <w:right w:val="single" w:sz="8" w:space="0" w:color="auto"/>
            </w:tcBorders>
            <w:shd w:val="clear" w:color="auto" w:fill="auto"/>
            <w:vAlign w:val="center"/>
            <w:hideMark/>
          </w:tcPr>
          <w:p w:rsidR="002C04D6" w:rsidRPr="00F63EF9" w:rsidRDefault="009E286F" w:rsidP="00BE1258">
            <w:pPr>
              <w:spacing w:after="0"/>
              <w:jc w:val="right"/>
              <w:rPr>
                <w:rFonts w:cs="Calibri"/>
                <w:color w:val="000000"/>
              </w:rPr>
            </w:pPr>
            <w:r w:rsidRPr="00F63EF9">
              <w:rPr>
                <w:rFonts w:cs="Calibri"/>
                <w:color w:val="000000"/>
              </w:rPr>
              <w:t>2021</w:t>
            </w:r>
          </w:p>
        </w:tc>
      </w:tr>
      <w:tr w:rsidR="0037361D" w:rsidTr="002C04D6">
        <w:trPr>
          <w:trHeight w:val="300"/>
        </w:trPr>
        <w:tc>
          <w:tcPr>
            <w:tcW w:w="1974" w:type="dxa"/>
            <w:vMerge/>
            <w:tcBorders>
              <w:top w:val="nil"/>
              <w:left w:val="single" w:sz="8" w:space="0" w:color="auto"/>
              <w:bottom w:val="single" w:sz="8" w:space="0" w:color="000000"/>
              <w:right w:val="single" w:sz="4" w:space="0" w:color="auto"/>
            </w:tcBorders>
            <w:vAlign w:val="center"/>
            <w:hideMark/>
          </w:tcPr>
          <w:p w:rsidR="002C04D6" w:rsidRPr="00F63EF9" w:rsidRDefault="00DB3C4A" w:rsidP="00BE1258">
            <w:pPr>
              <w:spacing w:after="0"/>
              <w:rPr>
                <w:rFonts w:cs="Calibri"/>
                <w:color w:val="000000"/>
              </w:rPr>
            </w:pPr>
          </w:p>
        </w:tc>
        <w:tc>
          <w:tcPr>
            <w:tcW w:w="4542" w:type="dxa"/>
            <w:tcBorders>
              <w:top w:val="nil"/>
              <w:left w:val="nil"/>
              <w:bottom w:val="single" w:sz="4" w:space="0" w:color="auto"/>
              <w:right w:val="single" w:sz="4" w:space="0" w:color="auto"/>
            </w:tcBorders>
            <w:shd w:val="clear" w:color="auto" w:fill="auto"/>
            <w:vAlign w:val="center"/>
            <w:hideMark/>
          </w:tcPr>
          <w:p w:rsidR="002C04D6" w:rsidRPr="00F63EF9" w:rsidRDefault="009E286F" w:rsidP="00BE1258">
            <w:pPr>
              <w:spacing w:after="0"/>
              <w:rPr>
                <w:rFonts w:cs="Calibri"/>
                <w:color w:val="000000"/>
              </w:rPr>
            </w:pPr>
            <w:r w:rsidRPr="00F63EF9">
              <w:rPr>
                <w:rFonts w:cs="Calibri"/>
                <w:color w:val="000000"/>
              </w:rPr>
              <w:t>Sikre rask saksbehandling knytt til tildeling av næringstomter</w:t>
            </w:r>
          </w:p>
        </w:tc>
        <w:tc>
          <w:tcPr>
            <w:tcW w:w="1843" w:type="dxa"/>
            <w:tcBorders>
              <w:top w:val="nil"/>
              <w:left w:val="nil"/>
              <w:bottom w:val="single" w:sz="4" w:space="0" w:color="auto"/>
              <w:right w:val="single" w:sz="8" w:space="0" w:color="auto"/>
            </w:tcBorders>
            <w:shd w:val="clear" w:color="auto" w:fill="auto"/>
            <w:vAlign w:val="center"/>
            <w:hideMark/>
          </w:tcPr>
          <w:p w:rsidR="002C04D6" w:rsidRPr="00F63EF9" w:rsidRDefault="009E286F" w:rsidP="00BE1258">
            <w:pPr>
              <w:spacing w:after="0"/>
              <w:rPr>
                <w:rFonts w:cs="Calibri"/>
                <w:color w:val="000000"/>
              </w:rPr>
            </w:pPr>
            <w:r w:rsidRPr="00F63EF9">
              <w:t>Kontinuerleg / etter behov.</w:t>
            </w:r>
          </w:p>
        </w:tc>
      </w:tr>
      <w:tr w:rsidR="0037361D" w:rsidTr="002C04D6">
        <w:trPr>
          <w:trHeight w:val="600"/>
        </w:trPr>
        <w:tc>
          <w:tcPr>
            <w:tcW w:w="1974" w:type="dxa"/>
            <w:vMerge/>
            <w:tcBorders>
              <w:top w:val="nil"/>
              <w:left w:val="single" w:sz="8" w:space="0" w:color="auto"/>
              <w:bottom w:val="single" w:sz="8" w:space="0" w:color="000000"/>
              <w:right w:val="single" w:sz="4" w:space="0" w:color="auto"/>
            </w:tcBorders>
            <w:vAlign w:val="center"/>
            <w:hideMark/>
          </w:tcPr>
          <w:p w:rsidR="002C04D6" w:rsidRPr="00F63EF9" w:rsidRDefault="00DB3C4A" w:rsidP="00BE1258">
            <w:pPr>
              <w:spacing w:after="0"/>
              <w:rPr>
                <w:rFonts w:cs="Calibri"/>
                <w:color w:val="000000"/>
              </w:rPr>
            </w:pPr>
          </w:p>
        </w:tc>
        <w:tc>
          <w:tcPr>
            <w:tcW w:w="4542" w:type="dxa"/>
            <w:tcBorders>
              <w:top w:val="nil"/>
              <w:left w:val="nil"/>
              <w:bottom w:val="single" w:sz="4" w:space="0" w:color="auto"/>
              <w:right w:val="single" w:sz="4" w:space="0" w:color="auto"/>
            </w:tcBorders>
            <w:shd w:val="clear" w:color="auto" w:fill="auto"/>
            <w:vAlign w:val="center"/>
            <w:hideMark/>
          </w:tcPr>
          <w:p w:rsidR="002C04D6" w:rsidRPr="00F63EF9" w:rsidRDefault="009E286F" w:rsidP="00BE1258">
            <w:pPr>
              <w:spacing w:after="0"/>
              <w:rPr>
                <w:rFonts w:cs="Calibri"/>
                <w:color w:val="000000"/>
              </w:rPr>
            </w:pPr>
            <w:r w:rsidRPr="00F63EF9">
              <w:rPr>
                <w:rFonts w:cs="Calibri"/>
                <w:color w:val="000000"/>
              </w:rPr>
              <w:t>Støtte opp om fellestiltak innanfor desse bransjane som kjem mange til gode</w:t>
            </w:r>
          </w:p>
        </w:tc>
        <w:tc>
          <w:tcPr>
            <w:tcW w:w="1843" w:type="dxa"/>
            <w:tcBorders>
              <w:top w:val="nil"/>
              <w:left w:val="nil"/>
              <w:bottom w:val="single" w:sz="4" w:space="0" w:color="auto"/>
              <w:right w:val="single" w:sz="8" w:space="0" w:color="auto"/>
            </w:tcBorders>
            <w:shd w:val="clear" w:color="auto" w:fill="auto"/>
            <w:vAlign w:val="center"/>
            <w:hideMark/>
          </w:tcPr>
          <w:p w:rsidR="002C04D6" w:rsidRPr="00F63EF9" w:rsidRDefault="009E286F" w:rsidP="00BE1258">
            <w:pPr>
              <w:spacing w:after="0"/>
              <w:rPr>
                <w:rFonts w:cs="Calibri"/>
                <w:color w:val="000000"/>
              </w:rPr>
            </w:pPr>
            <w:r w:rsidRPr="00F63EF9">
              <w:t>Kontinuerleg / etter behov.</w:t>
            </w:r>
          </w:p>
        </w:tc>
      </w:tr>
      <w:tr w:rsidR="0037361D" w:rsidTr="002C04D6">
        <w:trPr>
          <w:trHeight w:val="600"/>
        </w:trPr>
        <w:tc>
          <w:tcPr>
            <w:tcW w:w="1974" w:type="dxa"/>
            <w:vMerge/>
            <w:tcBorders>
              <w:top w:val="nil"/>
              <w:left w:val="single" w:sz="8" w:space="0" w:color="auto"/>
              <w:bottom w:val="single" w:sz="8" w:space="0" w:color="000000"/>
              <w:right w:val="single" w:sz="4" w:space="0" w:color="auto"/>
            </w:tcBorders>
            <w:vAlign w:val="center"/>
            <w:hideMark/>
          </w:tcPr>
          <w:p w:rsidR="002C04D6" w:rsidRPr="00F63EF9" w:rsidRDefault="00DB3C4A" w:rsidP="00BE1258">
            <w:pPr>
              <w:spacing w:after="0"/>
              <w:rPr>
                <w:rFonts w:cs="Calibri"/>
                <w:color w:val="000000"/>
              </w:rPr>
            </w:pPr>
          </w:p>
        </w:tc>
        <w:tc>
          <w:tcPr>
            <w:tcW w:w="4542" w:type="dxa"/>
            <w:tcBorders>
              <w:top w:val="nil"/>
              <w:left w:val="nil"/>
              <w:bottom w:val="single" w:sz="4" w:space="0" w:color="auto"/>
              <w:right w:val="single" w:sz="4" w:space="0" w:color="auto"/>
            </w:tcBorders>
            <w:shd w:val="clear" w:color="auto" w:fill="auto"/>
            <w:hideMark/>
          </w:tcPr>
          <w:p w:rsidR="002C04D6" w:rsidRPr="00F63EF9" w:rsidRDefault="009E286F" w:rsidP="00F63EF9">
            <w:pPr>
              <w:spacing w:after="0"/>
              <w:rPr>
                <w:rFonts w:cs="Calibri"/>
                <w:color w:val="000000"/>
              </w:rPr>
            </w:pPr>
            <w:r>
              <w:rPr>
                <w:rFonts w:cs="Calibri"/>
                <w:color w:val="000000"/>
              </w:rPr>
              <w:t xml:space="preserve">Vere ein ansvarleg innkjøpar, som </w:t>
            </w:r>
            <w:r w:rsidRPr="00F63EF9">
              <w:rPr>
                <w:rFonts w:cs="Calibri"/>
                <w:color w:val="000000"/>
              </w:rPr>
              <w:t xml:space="preserve">sikre mest mogleg lokal verdiskaping innanfor regelverket for offentlege anbod. Støtte opp om universitetsregionprosjektet. </w:t>
            </w:r>
          </w:p>
        </w:tc>
        <w:tc>
          <w:tcPr>
            <w:tcW w:w="1843" w:type="dxa"/>
            <w:tcBorders>
              <w:top w:val="nil"/>
              <w:left w:val="nil"/>
              <w:bottom w:val="single" w:sz="4" w:space="0" w:color="auto"/>
              <w:right w:val="single" w:sz="8" w:space="0" w:color="auto"/>
            </w:tcBorders>
            <w:shd w:val="clear" w:color="auto" w:fill="auto"/>
            <w:vAlign w:val="center"/>
            <w:hideMark/>
          </w:tcPr>
          <w:p w:rsidR="002C04D6" w:rsidRPr="00F63EF9" w:rsidRDefault="009E286F" w:rsidP="00BE1258">
            <w:pPr>
              <w:spacing w:after="0"/>
              <w:rPr>
                <w:rFonts w:cs="Calibri"/>
                <w:color w:val="000000"/>
              </w:rPr>
            </w:pPr>
            <w:r w:rsidRPr="00F63EF9">
              <w:t>Kontinuerleg / etter behov.</w:t>
            </w:r>
          </w:p>
        </w:tc>
      </w:tr>
    </w:tbl>
    <w:p w:rsidR="002C04D6" w:rsidRPr="00F63EF9" w:rsidRDefault="00DB3C4A" w:rsidP="002C04D6"/>
    <w:p w:rsidR="002C04D6" w:rsidRPr="00F63EF9" w:rsidRDefault="00DB3C4A" w:rsidP="002C04D6"/>
    <w:bookmarkStart w:id="11" w:name="Start"/>
    <w:bookmarkEnd w:id="11"/>
    <w:p w:rsidR="000F4CED" w:rsidRPr="00F63EF9" w:rsidRDefault="009E286F" w:rsidP="005E48A9">
      <w:r w:rsidRPr="00F63EF9">
        <w:fldChar w:fldCharType="begin"/>
      </w:r>
      <w:r w:rsidRPr="00F63EF9">
        <w:instrText xml:space="preserve">  </w:instrText>
      </w:r>
      <w:r w:rsidRPr="00F63EF9">
        <w:fldChar w:fldCharType="end"/>
      </w:r>
      <w:r w:rsidRPr="00F63EF9">
        <w:fldChar w:fldCharType="begin"/>
      </w:r>
      <w:r w:rsidRPr="00F63EF9">
        <w:instrText xml:space="preserve">  </w:instrText>
      </w:r>
      <w:r w:rsidRPr="00F63EF9">
        <w:fldChar w:fldCharType="end"/>
      </w:r>
    </w:p>
    <w:p w:rsidR="00D418A8" w:rsidRPr="00F63EF9" w:rsidRDefault="009E286F" w:rsidP="00DE25E4">
      <w:r w:rsidRPr="00F63EF9">
        <w:fldChar w:fldCharType="begin"/>
      </w:r>
      <w:r w:rsidRPr="00F63EF9">
        <w:instrText xml:space="preserve">  </w:instrText>
      </w:r>
      <w:r w:rsidRPr="00F63EF9">
        <w:fldChar w:fldCharType="end"/>
      </w:r>
    </w:p>
    <w:sectPr w:rsidR="00D418A8" w:rsidRPr="00F63EF9" w:rsidSect="00EA188C">
      <w:headerReference w:type="first" r:id="rId12"/>
      <w:pgSz w:w="11906" w:h="16838" w:code="9"/>
      <w:pgMar w:top="1417" w:right="1417" w:bottom="1417" w:left="1417"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B0B" w:rsidRDefault="008D6B0B">
      <w:pPr>
        <w:spacing w:after="0"/>
      </w:pPr>
      <w:r>
        <w:separator/>
      </w:r>
    </w:p>
  </w:endnote>
  <w:endnote w:type="continuationSeparator" w:id="0">
    <w:p w:rsidR="008D6B0B" w:rsidRDefault="008D6B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B0B" w:rsidRDefault="008D6B0B">
      <w:pPr>
        <w:spacing w:after="0"/>
      </w:pPr>
      <w:r>
        <w:separator/>
      </w:r>
    </w:p>
  </w:footnote>
  <w:footnote w:type="continuationSeparator" w:id="0">
    <w:p w:rsidR="008D6B0B" w:rsidRDefault="008D6B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E8" w:rsidRDefault="009E286F" w:rsidP="00A15CB7">
    <w:pPr>
      <w:pStyle w:val="Topptekst"/>
    </w:pPr>
    <w:r>
      <w:rPr>
        <w:rFonts w:ascii="Times New Roman" w:hAnsi="Times New Roman"/>
        <w:b/>
        <w:noProof/>
        <w:sz w:val="28"/>
        <w:szCs w:val="28"/>
        <w:lang w:val="nb-NO"/>
      </w:rPr>
      <w:drawing>
        <wp:inline distT="0" distB="0" distL="0" distR="0">
          <wp:extent cx="1313180" cy="476885"/>
          <wp:effectExtent l="0" t="0" r="1270" b="0"/>
          <wp:docPr id="1" name="Bilete 1" descr="logo_l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o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3180" cy="4768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E68A4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D476A8"/>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36E0A6D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4B00A3F8"/>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57D01874"/>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3"/>
    <w:multiLevelType w:val="singleLevel"/>
    <w:tmpl w:val="5F64F9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2ED9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72B02C5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CF277FC"/>
    <w:multiLevelType w:val="hybridMultilevel"/>
    <w:tmpl w:val="AA2E2AD4"/>
    <w:lvl w:ilvl="0" w:tplc="CDCEE446">
      <w:start w:val="1"/>
      <w:numFmt w:val="bullet"/>
      <w:lvlText w:val=""/>
      <w:lvlJc w:val="left"/>
      <w:pPr>
        <w:ind w:left="1004" w:hanging="360"/>
      </w:pPr>
      <w:rPr>
        <w:rFonts w:ascii="Wingdings" w:hAnsi="Wingdings" w:hint="default"/>
      </w:rPr>
    </w:lvl>
    <w:lvl w:ilvl="1" w:tplc="12ACD3F4" w:tentative="1">
      <w:start w:val="1"/>
      <w:numFmt w:val="bullet"/>
      <w:lvlText w:val="o"/>
      <w:lvlJc w:val="left"/>
      <w:pPr>
        <w:ind w:left="1724" w:hanging="360"/>
      </w:pPr>
      <w:rPr>
        <w:rFonts w:ascii="Courier New" w:hAnsi="Courier New" w:cs="Courier New" w:hint="default"/>
      </w:rPr>
    </w:lvl>
    <w:lvl w:ilvl="2" w:tplc="BC187FFA" w:tentative="1">
      <w:start w:val="1"/>
      <w:numFmt w:val="bullet"/>
      <w:lvlText w:val=""/>
      <w:lvlJc w:val="left"/>
      <w:pPr>
        <w:ind w:left="2444" w:hanging="360"/>
      </w:pPr>
      <w:rPr>
        <w:rFonts w:ascii="Wingdings" w:hAnsi="Wingdings" w:hint="default"/>
      </w:rPr>
    </w:lvl>
    <w:lvl w:ilvl="3" w:tplc="19343E6A" w:tentative="1">
      <w:start w:val="1"/>
      <w:numFmt w:val="bullet"/>
      <w:lvlText w:val=""/>
      <w:lvlJc w:val="left"/>
      <w:pPr>
        <w:ind w:left="3164" w:hanging="360"/>
      </w:pPr>
      <w:rPr>
        <w:rFonts w:ascii="Symbol" w:hAnsi="Symbol" w:hint="default"/>
      </w:rPr>
    </w:lvl>
    <w:lvl w:ilvl="4" w:tplc="FDEAB026" w:tentative="1">
      <w:start w:val="1"/>
      <w:numFmt w:val="bullet"/>
      <w:lvlText w:val="o"/>
      <w:lvlJc w:val="left"/>
      <w:pPr>
        <w:ind w:left="3884" w:hanging="360"/>
      </w:pPr>
      <w:rPr>
        <w:rFonts w:ascii="Courier New" w:hAnsi="Courier New" w:cs="Courier New" w:hint="default"/>
      </w:rPr>
    </w:lvl>
    <w:lvl w:ilvl="5" w:tplc="466C231A" w:tentative="1">
      <w:start w:val="1"/>
      <w:numFmt w:val="bullet"/>
      <w:lvlText w:val=""/>
      <w:lvlJc w:val="left"/>
      <w:pPr>
        <w:ind w:left="4604" w:hanging="360"/>
      </w:pPr>
      <w:rPr>
        <w:rFonts w:ascii="Wingdings" w:hAnsi="Wingdings" w:hint="default"/>
      </w:rPr>
    </w:lvl>
    <w:lvl w:ilvl="6" w:tplc="038C6C46" w:tentative="1">
      <w:start w:val="1"/>
      <w:numFmt w:val="bullet"/>
      <w:lvlText w:val=""/>
      <w:lvlJc w:val="left"/>
      <w:pPr>
        <w:ind w:left="5324" w:hanging="360"/>
      </w:pPr>
      <w:rPr>
        <w:rFonts w:ascii="Symbol" w:hAnsi="Symbol" w:hint="default"/>
      </w:rPr>
    </w:lvl>
    <w:lvl w:ilvl="7" w:tplc="30FEF6BC" w:tentative="1">
      <w:start w:val="1"/>
      <w:numFmt w:val="bullet"/>
      <w:lvlText w:val="o"/>
      <w:lvlJc w:val="left"/>
      <w:pPr>
        <w:ind w:left="6044" w:hanging="360"/>
      </w:pPr>
      <w:rPr>
        <w:rFonts w:ascii="Courier New" w:hAnsi="Courier New" w:cs="Courier New" w:hint="default"/>
      </w:rPr>
    </w:lvl>
    <w:lvl w:ilvl="8" w:tplc="2B0A9EB8" w:tentative="1">
      <w:start w:val="1"/>
      <w:numFmt w:val="bullet"/>
      <w:lvlText w:val=""/>
      <w:lvlJc w:val="left"/>
      <w:pPr>
        <w:ind w:left="6764" w:hanging="360"/>
      </w:pPr>
      <w:rPr>
        <w:rFonts w:ascii="Wingdings" w:hAnsi="Wingdings" w:hint="default"/>
      </w:rPr>
    </w:lvl>
  </w:abstractNum>
  <w:abstractNum w:abstractNumId="9" w15:restartNumberingAfterBreak="0">
    <w:nsid w:val="3B2E1F25"/>
    <w:multiLevelType w:val="multilevel"/>
    <w:tmpl w:val="6666D306"/>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rPr>
        <w:rFonts w:ascii="Tahoma" w:hAnsi="Tahom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063001"/>
    <w:multiLevelType w:val="hybridMultilevel"/>
    <w:tmpl w:val="6666D306"/>
    <w:lvl w:ilvl="0" w:tplc="BA560432">
      <w:start w:val="1"/>
      <w:numFmt w:val="bullet"/>
      <w:lvlText w:val=""/>
      <w:lvlJc w:val="left"/>
      <w:pPr>
        <w:tabs>
          <w:tab w:val="num" w:pos="1080"/>
        </w:tabs>
        <w:ind w:left="1080" w:hanging="360"/>
      </w:pPr>
      <w:rPr>
        <w:rFonts w:ascii="Symbol" w:hAnsi="Symbol" w:hint="default"/>
      </w:rPr>
    </w:lvl>
    <w:lvl w:ilvl="1" w:tplc="3F5E5D28">
      <w:start w:val="1"/>
      <w:numFmt w:val="decimal"/>
      <w:lvlText w:val="%2."/>
      <w:lvlJc w:val="left"/>
      <w:pPr>
        <w:tabs>
          <w:tab w:val="num" w:pos="1440"/>
        </w:tabs>
        <w:ind w:left="1440" w:hanging="360"/>
      </w:pPr>
      <w:rPr>
        <w:rFonts w:hint="default"/>
      </w:rPr>
    </w:lvl>
    <w:lvl w:ilvl="2" w:tplc="32566EF6" w:tentative="1">
      <w:start w:val="1"/>
      <w:numFmt w:val="bullet"/>
      <w:lvlText w:val=""/>
      <w:lvlJc w:val="left"/>
      <w:pPr>
        <w:tabs>
          <w:tab w:val="num" w:pos="2160"/>
        </w:tabs>
        <w:ind w:left="2160" w:hanging="360"/>
      </w:pPr>
      <w:rPr>
        <w:rFonts w:ascii="Wingdings" w:hAnsi="Wingdings" w:hint="default"/>
      </w:rPr>
    </w:lvl>
    <w:lvl w:ilvl="3" w:tplc="6E843F74" w:tentative="1">
      <w:start w:val="1"/>
      <w:numFmt w:val="bullet"/>
      <w:lvlText w:val=""/>
      <w:lvlJc w:val="left"/>
      <w:pPr>
        <w:tabs>
          <w:tab w:val="num" w:pos="2880"/>
        </w:tabs>
        <w:ind w:left="2880" w:hanging="360"/>
      </w:pPr>
      <w:rPr>
        <w:rFonts w:ascii="Symbol" w:hAnsi="Symbol" w:hint="default"/>
      </w:rPr>
    </w:lvl>
    <w:lvl w:ilvl="4" w:tplc="BFC44DE2" w:tentative="1">
      <w:start w:val="1"/>
      <w:numFmt w:val="bullet"/>
      <w:lvlText w:val="o"/>
      <w:lvlJc w:val="left"/>
      <w:pPr>
        <w:tabs>
          <w:tab w:val="num" w:pos="3600"/>
        </w:tabs>
        <w:ind w:left="3600" w:hanging="360"/>
      </w:pPr>
      <w:rPr>
        <w:rFonts w:ascii="Courier New" w:hAnsi="Courier New" w:cs="Courier New" w:hint="default"/>
      </w:rPr>
    </w:lvl>
    <w:lvl w:ilvl="5" w:tplc="456A836A" w:tentative="1">
      <w:start w:val="1"/>
      <w:numFmt w:val="bullet"/>
      <w:lvlText w:val=""/>
      <w:lvlJc w:val="left"/>
      <w:pPr>
        <w:tabs>
          <w:tab w:val="num" w:pos="4320"/>
        </w:tabs>
        <w:ind w:left="4320" w:hanging="360"/>
      </w:pPr>
      <w:rPr>
        <w:rFonts w:ascii="Wingdings" w:hAnsi="Wingdings" w:hint="default"/>
      </w:rPr>
    </w:lvl>
    <w:lvl w:ilvl="6" w:tplc="DA48A264" w:tentative="1">
      <w:start w:val="1"/>
      <w:numFmt w:val="bullet"/>
      <w:lvlText w:val=""/>
      <w:lvlJc w:val="left"/>
      <w:pPr>
        <w:tabs>
          <w:tab w:val="num" w:pos="5040"/>
        </w:tabs>
        <w:ind w:left="5040" w:hanging="360"/>
      </w:pPr>
      <w:rPr>
        <w:rFonts w:ascii="Symbol" w:hAnsi="Symbol" w:hint="default"/>
      </w:rPr>
    </w:lvl>
    <w:lvl w:ilvl="7" w:tplc="559CA82A" w:tentative="1">
      <w:start w:val="1"/>
      <w:numFmt w:val="bullet"/>
      <w:lvlText w:val="o"/>
      <w:lvlJc w:val="left"/>
      <w:pPr>
        <w:tabs>
          <w:tab w:val="num" w:pos="5760"/>
        </w:tabs>
        <w:ind w:left="5760" w:hanging="360"/>
      </w:pPr>
      <w:rPr>
        <w:rFonts w:ascii="Courier New" w:hAnsi="Courier New" w:cs="Courier New" w:hint="default"/>
      </w:rPr>
    </w:lvl>
    <w:lvl w:ilvl="8" w:tplc="DFBE23A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6D5432"/>
    <w:multiLevelType w:val="hybridMultilevel"/>
    <w:tmpl w:val="82BCC9FE"/>
    <w:lvl w:ilvl="0" w:tplc="EAC6686C">
      <w:start w:val="1"/>
      <w:numFmt w:val="bullet"/>
      <w:lvlText w:val=""/>
      <w:lvlJc w:val="left"/>
      <w:pPr>
        <w:tabs>
          <w:tab w:val="num" w:pos="1080"/>
        </w:tabs>
        <w:ind w:left="1080" w:hanging="360"/>
      </w:pPr>
      <w:rPr>
        <w:rFonts w:ascii="Symbol" w:hAnsi="Symbol" w:hint="default"/>
      </w:rPr>
    </w:lvl>
    <w:lvl w:ilvl="1" w:tplc="87A8A6DA">
      <w:start w:val="1"/>
      <w:numFmt w:val="decimal"/>
      <w:lvlText w:val="%2."/>
      <w:lvlJc w:val="left"/>
      <w:pPr>
        <w:tabs>
          <w:tab w:val="num" w:pos="1440"/>
        </w:tabs>
        <w:ind w:left="1440" w:hanging="360"/>
      </w:pPr>
      <w:rPr>
        <w:rFonts w:hint="default"/>
      </w:rPr>
    </w:lvl>
    <w:lvl w:ilvl="2" w:tplc="84120B0A" w:tentative="1">
      <w:start w:val="1"/>
      <w:numFmt w:val="bullet"/>
      <w:lvlText w:val=""/>
      <w:lvlJc w:val="left"/>
      <w:pPr>
        <w:tabs>
          <w:tab w:val="num" w:pos="2160"/>
        </w:tabs>
        <w:ind w:left="2160" w:hanging="360"/>
      </w:pPr>
      <w:rPr>
        <w:rFonts w:ascii="Wingdings" w:hAnsi="Wingdings" w:hint="default"/>
      </w:rPr>
    </w:lvl>
    <w:lvl w:ilvl="3" w:tplc="DE74A6D0" w:tentative="1">
      <w:start w:val="1"/>
      <w:numFmt w:val="bullet"/>
      <w:lvlText w:val=""/>
      <w:lvlJc w:val="left"/>
      <w:pPr>
        <w:tabs>
          <w:tab w:val="num" w:pos="2880"/>
        </w:tabs>
        <w:ind w:left="2880" w:hanging="360"/>
      </w:pPr>
      <w:rPr>
        <w:rFonts w:ascii="Symbol" w:hAnsi="Symbol" w:hint="default"/>
      </w:rPr>
    </w:lvl>
    <w:lvl w:ilvl="4" w:tplc="F830FEDA" w:tentative="1">
      <w:start w:val="1"/>
      <w:numFmt w:val="bullet"/>
      <w:lvlText w:val="o"/>
      <w:lvlJc w:val="left"/>
      <w:pPr>
        <w:tabs>
          <w:tab w:val="num" w:pos="3600"/>
        </w:tabs>
        <w:ind w:left="3600" w:hanging="360"/>
      </w:pPr>
      <w:rPr>
        <w:rFonts w:ascii="Courier New" w:hAnsi="Courier New" w:cs="Courier New" w:hint="default"/>
      </w:rPr>
    </w:lvl>
    <w:lvl w:ilvl="5" w:tplc="8DA8F1C0" w:tentative="1">
      <w:start w:val="1"/>
      <w:numFmt w:val="bullet"/>
      <w:lvlText w:val=""/>
      <w:lvlJc w:val="left"/>
      <w:pPr>
        <w:tabs>
          <w:tab w:val="num" w:pos="4320"/>
        </w:tabs>
        <w:ind w:left="4320" w:hanging="360"/>
      </w:pPr>
      <w:rPr>
        <w:rFonts w:ascii="Wingdings" w:hAnsi="Wingdings" w:hint="default"/>
      </w:rPr>
    </w:lvl>
    <w:lvl w:ilvl="6" w:tplc="E4A2B9B4" w:tentative="1">
      <w:start w:val="1"/>
      <w:numFmt w:val="bullet"/>
      <w:lvlText w:val=""/>
      <w:lvlJc w:val="left"/>
      <w:pPr>
        <w:tabs>
          <w:tab w:val="num" w:pos="5040"/>
        </w:tabs>
        <w:ind w:left="5040" w:hanging="360"/>
      </w:pPr>
      <w:rPr>
        <w:rFonts w:ascii="Symbol" w:hAnsi="Symbol" w:hint="default"/>
      </w:rPr>
    </w:lvl>
    <w:lvl w:ilvl="7" w:tplc="A8B00C08" w:tentative="1">
      <w:start w:val="1"/>
      <w:numFmt w:val="bullet"/>
      <w:lvlText w:val="o"/>
      <w:lvlJc w:val="left"/>
      <w:pPr>
        <w:tabs>
          <w:tab w:val="num" w:pos="5760"/>
        </w:tabs>
        <w:ind w:left="5760" w:hanging="360"/>
      </w:pPr>
      <w:rPr>
        <w:rFonts w:ascii="Courier New" w:hAnsi="Courier New" w:cs="Courier New" w:hint="default"/>
      </w:rPr>
    </w:lvl>
    <w:lvl w:ilvl="8" w:tplc="0C00AD2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E16206"/>
    <w:multiLevelType w:val="hybridMultilevel"/>
    <w:tmpl w:val="902E9F72"/>
    <w:lvl w:ilvl="0" w:tplc="D2300E38">
      <w:start w:val="1"/>
      <w:numFmt w:val="bullet"/>
      <w:pStyle w:val="Sakstittel2"/>
      <w:lvlText w:val=""/>
      <w:lvlJc w:val="left"/>
      <w:pPr>
        <w:ind w:left="720" w:hanging="360"/>
      </w:pPr>
      <w:rPr>
        <w:rFonts w:ascii="Symbol" w:hAnsi="Symbol" w:hint="default"/>
      </w:rPr>
    </w:lvl>
    <w:lvl w:ilvl="1" w:tplc="F51A8C9E" w:tentative="1">
      <w:start w:val="1"/>
      <w:numFmt w:val="bullet"/>
      <w:lvlText w:val="o"/>
      <w:lvlJc w:val="left"/>
      <w:pPr>
        <w:ind w:left="1440" w:hanging="360"/>
      </w:pPr>
      <w:rPr>
        <w:rFonts w:ascii="Courier New" w:hAnsi="Courier New" w:cs="Courier New" w:hint="default"/>
      </w:rPr>
    </w:lvl>
    <w:lvl w:ilvl="2" w:tplc="0FA82556" w:tentative="1">
      <w:start w:val="1"/>
      <w:numFmt w:val="bullet"/>
      <w:lvlText w:val=""/>
      <w:lvlJc w:val="left"/>
      <w:pPr>
        <w:ind w:left="2160" w:hanging="360"/>
      </w:pPr>
      <w:rPr>
        <w:rFonts w:ascii="Wingdings" w:hAnsi="Wingdings" w:hint="default"/>
      </w:rPr>
    </w:lvl>
    <w:lvl w:ilvl="3" w:tplc="B9D6F220" w:tentative="1">
      <w:start w:val="1"/>
      <w:numFmt w:val="bullet"/>
      <w:lvlText w:val=""/>
      <w:lvlJc w:val="left"/>
      <w:pPr>
        <w:ind w:left="2880" w:hanging="360"/>
      </w:pPr>
      <w:rPr>
        <w:rFonts w:ascii="Symbol" w:hAnsi="Symbol" w:hint="default"/>
      </w:rPr>
    </w:lvl>
    <w:lvl w:ilvl="4" w:tplc="7D686088" w:tentative="1">
      <w:start w:val="1"/>
      <w:numFmt w:val="bullet"/>
      <w:lvlText w:val="o"/>
      <w:lvlJc w:val="left"/>
      <w:pPr>
        <w:ind w:left="3600" w:hanging="360"/>
      </w:pPr>
      <w:rPr>
        <w:rFonts w:ascii="Courier New" w:hAnsi="Courier New" w:cs="Courier New" w:hint="default"/>
      </w:rPr>
    </w:lvl>
    <w:lvl w:ilvl="5" w:tplc="C3F4FE30" w:tentative="1">
      <w:start w:val="1"/>
      <w:numFmt w:val="bullet"/>
      <w:lvlText w:val=""/>
      <w:lvlJc w:val="left"/>
      <w:pPr>
        <w:ind w:left="4320" w:hanging="360"/>
      </w:pPr>
      <w:rPr>
        <w:rFonts w:ascii="Wingdings" w:hAnsi="Wingdings" w:hint="default"/>
      </w:rPr>
    </w:lvl>
    <w:lvl w:ilvl="6" w:tplc="3044FDEA" w:tentative="1">
      <w:start w:val="1"/>
      <w:numFmt w:val="bullet"/>
      <w:lvlText w:val=""/>
      <w:lvlJc w:val="left"/>
      <w:pPr>
        <w:ind w:left="5040" w:hanging="360"/>
      </w:pPr>
      <w:rPr>
        <w:rFonts w:ascii="Symbol" w:hAnsi="Symbol" w:hint="default"/>
      </w:rPr>
    </w:lvl>
    <w:lvl w:ilvl="7" w:tplc="A55A21D4" w:tentative="1">
      <w:start w:val="1"/>
      <w:numFmt w:val="bullet"/>
      <w:lvlText w:val="o"/>
      <w:lvlJc w:val="left"/>
      <w:pPr>
        <w:ind w:left="5760" w:hanging="360"/>
      </w:pPr>
      <w:rPr>
        <w:rFonts w:ascii="Courier New" w:hAnsi="Courier New" w:cs="Courier New" w:hint="default"/>
      </w:rPr>
    </w:lvl>
    <w:lvl w:ilvl="8" w:tplc="162866D8" w:tentative="1">
      <w:start w:val="1"/>
      <w:numFmt w:val="bullet"/>
      <w:lvlText w:val=""/>
      <w:lvlJc w:val="left"/>
      <w:pPr>
        <w:ind w:left="6480" w:hanging="360"/>
      </w:pPr>
      <w:rPr>
        <w:rFonts w:ascii="Wingdings" w:hAnsi="Wingdings" w:hint="default"/>
      </w:rPr>
    </w:lvl>
  </w:abstractNum>
  <w:abstractNum w:abstractNumId="13" w15:restartNumberingAfterBreak="0">
    <w:nsid w:val="603A6C4E"/>
    <w:multiLevelType w:val="hybridMultilevel"/>
    <w:tmpl w:val="D080358A"/>
    <w:lvl w:ilvl="0" w:tplc="F0A6D642">
      <w:numFmt w:val="bullet"/>
      <w:lvlText w:val="-"/>
      <w:lvlJc w:val="left"/>
      <w:pPr>
        <w:ind w:left="720" w:hanging="360"/>
      </w:pPr>
      <w:rPr>
        <w:rFonts w:ascii="Calibri" w:eastAsia="Times New Roman" w:hAnsi="Calibri" w:cs="Calibri" w:hint="default"/>
      </w:rPr>
    </w:lvl>
    <w:lvl w:ilvl="1" w:tplc="48FAF734" w:tentative="1">
      <w:start w:val="1"/>
      <w:numFmt w:val="bullet"/>
      <w:lvlText w:val="o"/>
      <w:lvlJc w:val="left"/>
      <w:pPr>
        <w:ind w:left="1440" w:hanging="360"/>
      </w:pPr>
      <w:rPr>
        <w:rFonts w:ascii="Courier New" w:hAnsi="Courier New" w:cs="Courier New" w:hint="default"/>
      </w:rPr>
    </w:lvl>
    <w:lvl w:ilvl="2" w:tplc="2DCEB1D6" w:tentative="1">
      <w:start w:val="1"/>
      <w:numFmt w:val="bullet"/>
      <w:lvlText w:val=""/>
      <w:lvlJc w:val="left"/>
      <w:pPr>
        <w:ind w:left="2160" w:hanging="360"/>
      </w:pPr>
      <w:rPr>
        <w:rFonts w:ascii="Wingdings" w:hAnsi="Wingdings" w:hint="default"/>
      </w:rPr>
    </w:lvl>
    <w:lvl w:ilvl="3" w:tplc="DABE4DB0" w:tentative="1">
      <w:start w:val="1"/>
      <w:numFmt w:val="bullet"/>
      <w:lvlText w:val=""/>
      <w:lvlJc w:val="left"/>
      <w:pPr>
        <w:ind w:left="2880" w:hanging="360"/>
      </w:pPr>
      <w:rPr>
        <w:rFonts w:ascii="Symbol" w:hAnsi="Symbol" w:hint="default"/>
      </w:rPr>
    </w:lvl>
    <w:lvl w:ilvl="4" w:tplc="A73E9614" w:tentative="1">
      <w:start w:val="1"/>
      <w:numFmt w:val="bullet"/>
      <w:lvlText w:val="o"/>
      <w:lvlJc w:val="left"/>
      <w:pPr>
        <w:ind w:left="3600" w:hanging="360"/>
      </w:pPr>
      <w:rPr>
        <w:rFonts w:ascii="Courier New" w:hAnsi="Courier New" w:cs="Courier New" w:hint="default"/>
      </w:rPr>
    </w:lvl>
    <w:lvl w:ilvl="5" w:tplc="19C04C1C" w:tentative="1">
      <w:start w:val="1"/>
      <w:numFmt w:val="bullet"/>
      <w:lvlText w:val=""/>
      <w:lvlJc w:val="left"/>
      <w:pPr>
        <w:ind w:left="4320" w:hanging="360"/>
      </w:pPr>
      <w:rPr>
        <w:rFonts w:ascii="Wingdings" w:hAnsi="Wingdings" w:hint="default"/>
      </w:rPr>
    </w:lvl>
    <w:lvl w:ilvl="6" w:tplc="59848498" w:tentative="1">
      <w:start w:val="1"/>
      <w:numFmt w:val="bullet"/>
      <w:lvlText w:val=""/>
      <w:lvlJc w:val="left"/>
      <w:pPr>
        <w:ind w:left="5040" w:hanging="360"/>
      </w:pPr>
      <w:rPr>
        <w:rFonts w:ascii="Symbol" w:hAnsi="Symbol" w:hint="default"/>
      </w:rPr>
    </w:lvl>
    <w:lvl w:ilvl="7" w:tplc="3766BD48" w:tentative="1">
      <w:start w:val="1"/>
      <w:numFmt w:val="bullet"/>
      <w:lvlText w:val="o"/>
      <w:lvlJc w:val="left"/>
      <w:pPr>
        <w:ind w:left="5760" w:hanging="360"/>
      </w:pPr>
      <w:rPr>
        <w:rFonts w:ascii="Courier New" w:hAnsi="Courier New" w:cs="Courier New" w:hint="default"/>
      </w:rPr>
    </w:lvl>
    <w:lvl w:ilvl="8" w:tplc="1690F0DA" w:tentative="1">
      <w:start w:val="1"/>
      <w:numFmt w:val="bullet"/>
      <w:lvlText w:val=""/>
      <w:lvlJc w:val="left"/>
      <w:pPr>
        <w:ind w:left="6480" w:hanging="360"/>
      </w:pPr>
      <w:rPr>
        <w:rFonts w:ascii="Wingdings" w:hAnsi="Wingdings" w:hint="default"/>
      </w:rPr>
    </w:lvl>
  </w:abstractNum>
  <w:abstractNum w:abstractNumId="14" w15:restartNumberingAfterBreak="0">
    <w:nsid w:val="6F9D315D"/>
    <w:multiLevelType w:val="hybridMultilevel"/>
    <w:tmpl w:val="FE662C62"/>
    <w:lvl w:ilvl="0" w:tplc="8258D7EC">
      <w:start w:val="38"/>
      <w:numFmt w:val="bullet"/>
      <w:lvlText w:val="-"/>
      <w:lvlJc w:val="left"/>
      <w:pPr>
        <w:tabs>
          <w:tab w:val="num" w:pos="720"/>
        </w:tabs>
        <w:ind w:left="720" w:hanging="360"/>
      </w:pPr>
      <w:rPr>
        <w:rFonts w:ascii="Tahoma" w:eastAsia="Times New Roman" w:hAnsi="Tahoma" w:cs="Tahoma" w:hint="default"/>
      </w:rPr>
    </w:lvl>
    <w:lvl w:ilvl="1" w:tplc="1D6E4D0C" w:tentative="1">
      <w:start w:val="1"/>
      <w:numFmt w:val="bullet"/>
      <w:lvlText w:val="o"/>
      <w:lvlJc w:val="left"/>
      <w:pPr>
        <w:tabs>
          <w:tab w:val="num" w:pos="1440"/>
        </w:tabs>
        <w:ind w:left="1440" w:hanging="360"/>
      </w:pPr>
      <w:rPr>
        <w:rFonts w:ascii="Courier New" w:hAnsi="Courier New" w:cs="Courier New" w:hint="default"/>
      </w:rPr>
    </w:lvl>
    <w:lvl w:ilvl="2" w:tplc="40020278" w:tentative="1">
      <w:start w:val="1"/>
      <w:numFmt w:val="bullet"/>
      <w:lvlText w:val=""/>
      <w:lvlJc w:val="left"/>
      <w:pPr>
        <w:tabs>
          <w:tab w:val="num" w:pos="2160"/>
        </w:tabs>
        <w:ind w:left="2160" w:hanging="360"/>
      </w:pPr>
      <w:rPr>
        <w:rFonts w:ascii="Wingdings" w:hAnsi="Wingdings" w:hint="default"/>
      </w:rPr>
    </w:lvl>
    <w:lvl w:ilvl="3" w:tplc="3286B30C" w:tentative="1">
      <w:start w:val="1"/>
      <w:numFmt w:val="bullet"/>
      <w:lvlText w:val=""/>
      <w:lvlJc w:val="left"/>
      <w:pPr>
        <w:tabs>
          <w:tab w:val="num" w:pos="2880"/>
        </w:tabs>
        <w:ind w:left="2880" w:hanging="360"/>
      </w:pPr>
      <w:rPr>
        <w:rFonts w:ascii="Symbol" w:hAnsi="Symbol" w:hint="default"/>
      </w:rPr>
    </w:lvl>
    <w:lvl w:ilvl="4" w:tplc="40347A0A" w:tentative="1">
      <w:start w:val="1"/>
      <w:numFmt w:val="bullet"/>
      <w:lvlText w:val="o"/>
      <w:lvlJc w:val="left"/>
      <w:pPr>
        <w:tabs>
          <w:tab w:val="num" w:pos="3600"/>
        </w:tabs>
        <w:ind w:left="3600" w:hanging="360"/>
      </w:pPr>
      <w:rPr>
        <w:rFonts w:ascii="Courier New" w:hAnsi="Courier New" w:cs="Courier New" w:hint="default"/>
      </w:rPr>
    </w:lvl>
    <w:lvl w:ilvl="5" w:tplc="3ECA509E" w:tentative="1">
      <w:start w:val="1"/>
      <w:numFmt w:val="bullet"/>
      <w:lvlText w:val=""/>
      <w:lvlJc w:val="left"/>
      <w:pPr>
        <w:tabs>
          <w:tab w:val="num" w:pos="4320"/>
        </w:tabs>
        <w:ind w:left="4320" w:hanging="360"/>
      </w:pPr>
      <w:rPr>
        <w:rFonts w:ascii="Wingdings" w:hAnsi="Wingdings" w:hint="default"/>
      </w:rPr>
    </w:lvl>
    <w:lvl w:ilvl="6" w:tplc="2C8E945E" w:tentative="1">
      <w:start w:val="1"/>
      <w:numFmt w:val="bullet"/>
      <w:lvlText w:val=""/>
      <w:lvlJc w:val="left"/>
      <w:pPr>
        <w:tabs>
          <w:tab w:val="num" w:pos="5040"/>
        </w:tabs>
        <w:ind w:left="5040" w:hanging="360"/>
      </w:pPr>
      <w:rPr>
        <w:rFonts w:ascii="Symbol" w:hAnsi="Symbol" w:hint="default"/>
      </w:rPr>
    </w:lvl>
    <w:lvl w:ilvl="7" w:tplc="4F10B2B4" w:tentative="1">
      <w:start w:val="1"/>
      <w:numFmt w:val="bullet"/>
      <w:lvlText w:val="o"/>
      <w:lvlJc w:val="left"/>
      <w:pPr>
        <w:tabs>
          <w:tab w:val="num" w:pos="5760"/>
        </w:tabs>
        <w:ind w:left="5760" w:hanging="360"/>
      </w:pPr>
      <w:rPr>
        <w:rFonts w:ascii="Courier New" w:hAnsi="Courier New" w:cs="Courier New" w:hint="default"/>
      </w:rPr>
    </w:lvl>
    <w:lvl w:ilvl="8" w:tplc="1BE6D17C"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11"/>
  </w:num>
  <w:num w:numId="4">
    <w:abstractNumId w:val="14"/>
  </w:num>
  <w:num w:numId="5">
    <w:abstractNumId w:val="6"/>
  </w:num>
  <w:num w:numId="6">
    <w:abstractNumId w:val="2"/>
  </w:num>
  <w:num w:numId="7">
    <w:abstractNumId w:val="1"/>
  </w:num>
  <w:num w:numId="8">
    <w:abstractNumId w:val="0"/>
  </w:num>
  <w:num w:numId="9">
    <w:abstractNumId w:val="7"/>
  </w:num>
  <w:num w:numId="10">
    <w:abstractNumId w:val="5"/>
  </w:num>
  <w:num w:numId="11">
    <w:abstractNumId w:val="4"/>
  </w:num>
  <w:num w:numId="12">
    <w:abstractNumId w:val="3"/>
  </w:num>
  <w:num w:numId="13">
    <w:abstractNumId w:val="8"/>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61D"/>
    <w:rsid w:val="0037361D"/>
    <w:rsid w:val="008D6B0B"/>
    <w:rsid w:val="009E286F"/>
    <w:rsid w:val="00DB3C4A"/>
    <w:rsid w:val="00E674A5"/>
    <w:rsid w:val="00FB50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C76"/>
    <w:pPr>
      <w:spacing w:after="160"/>
    </w:pPr>
    <w:rPr>
      <w:rFonts w:ascii="Calibri" w:hAnsi="Calibri"/>
      <w:sz w:val="22"/>
      <w:szCs w:val="24"/>
      <w:lang w:val="nn-NO"/>
    </w:rPr>
  </w:style>
  <w:style w:type="paragraph" w:styleId="Overskrift1">
    <w:name w:val="heading 1"/>
    <w:basedOn w:val="Normal"/>
    <w:next w:val="Normal"/>
    <w:qFormat/>
    <w:rsid w:val="00304F59"/>
    <w:pPr>
      <w:keepNext/>
      <w:spacing w:before="240" w:after="240"/>
      <w:outlineLvl w:val="0"/>
    </w:pPr>
    <w:rPr>
      <w:rFonts w:cs="Arial"/>
      <w:b/>
      <w:bCs/>
      <w:kern w:val="32"/>
      <w:sz w:val="28"/>
      <w:szCs w:val="28"/>
    </w:rPr>
  </w:style>
  <w:style w:type="paragraph" w:styleId="Overskrift2">
    <w:name w:val="heading 2"/>
    <w:basedOn w:val="Normal"/>
    <w:next w:val="Normal"/>
    <w:qFormat/>
    <w:rsid w:val="0030373B"/>
    <w:pPr>
      <w:keepNext/>
      <w:spacing w:before="240" w:after="120"/>
      <w:outlineLvl w:val="1"/>
    </w:pPr>
    <w:rPr>
      <w:rFonts w:cs="Arial"/>
      <w:b/>
      <w:bCs/>
      <w:iCs/>
      <w:szCs w:val="28"/>
    </w:rPr>
  </w:style>
  <w:style w:type="paragraph" w:styleId="Overskrift3">
    <w:name w:val="heading 3"/>
    <w:basedOn w:val="Normal"/>
    <w:next w:val="Normal"/>
    <w:autoRedefine/>
    <w:qFormat/>
    <w:rsid w:val="00D13C46"/>
    <w:pPr>
      <w:keepNext/>
      <w:spacing w:before="240" w:after="120"/>
      <w:outlineLvl w:val="2"/>
    </w:pPr>
    <w:rPr>
      <w:rFonts w:cs="Arial"/>
      <w:bCs/>
      <w:i/>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C24AC5"/>
    <w:pPr>
      <w:tabs>
        <w:tab w:val="center" w:pos="4536"/>
        <w:tab w:val="right" w:pos="9072"/>
      </w:tabs>
    </w:pPr>
    <w:rPr>
      <w:sz w:val="16"/>
    </w:rPr>
  </w:style>
  <w:style w:type="paragraph" w:styleId="Bunntekst">
    <w:name w:val="footer"/>
    <w:basedOn w:val="Normal"/>
    <w:rsid w:val="003927D9"/>
    <w:pPr>
      <w:tabs>
        <w:tab w:val="center" w:pos="4536"/>
        <w:tab w:val="right" w:pos="9072"/>
      </w:tabs>
    </w:pPr>
  </w:style>
  <w:style w:type="table" w:styleId="Tabellrutenett">
    <w:name w:val="Table Grid"/>
    <w:basedOn w:val="Vanligtabell"/>
    <w:rsid w:val="00C1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l">
    <w:name w:val="page number"/>
    <w:basedOn w:val="Standardskriftforavsnitt"/>
    <w:rsid w:val="00485210"/>
  </w:style>
  <w:style w:type="paragraph" w:customStyle="1" w:styleId="Sakstittel1">
    <w:name w:val="Sakstittel1"/>
    <w:basedOn w:val="Overskrift1"/>
    <w:rsid w:val="00F82F1D"/>
    <w:pPr>
      <w:spacing w:before="120" w:after="480"/>
    </w:pPr>
    <w:rPr>
      <w:sz w:val="22"/>
    </w:rPr>
  </w:style>
  <w:style w:type="paragraph" w:customStyle="1" w:styleId="Sakstittel2">
    <w:name w:val="Sakstittel2"/>
    <w:basedOn w:val="Liste-forts"/>
    <w:rsid w:val="00126EF6"/>
    <w:pPr>
      <w:numPr>
        <w:numId w:val="14"/>
      </w:numPr>
      <w:spacing w:before="120"/>
    </w:pPr>
    <w:rPr>
      <w:i/>
    </w:rPr>
  </w:style>
  <w:style w:type="paragraph" w:styleId="NormalWeb">
    <w:name w:val="Normal (Web)"/>
    <w:basedOn w:val="Normal"/>
    <w:rsid w:val="00940BB0"/>
    <w:pPr>
      <w:spacing w:before="100" w:beforeAutospacing="1" w:after="100" w:afterAutospacing="1"/>
    </w:pPr>
    <w:rPr>
      <w:color w:val="000000"/>
    </w:rPr>
  </w:style>
  <w:style w:type="paragraph" w:styleId="Liste-forts">
    <w:name w:val="List Continue"/>
    <w:basedOn w:val="Normal"/>
    <w:semiHidden/>
    <w:unhideWhenUsed/>
    <w:rsid w:val="00126EF6"/>
    <w:pPr>
      <w:spacing w:after="120"/>
      <w:ind w:left="283"/>
      <w:contextualSpacing/>
    </w:pPr>
  </w:style>
  <w:style w:type="paragraph" w:customStyle="1" w:styleId="Skjulttekst">
    <w:name w:val="Skjult tekst"/>
    <w:basedOn w:val="Normal"/>
    <w:qFormat/>
    <w:rsid w:val="0075090C"/>
    <w:rPr>
      <w:i/>
      <w:vanish/>
      <w:color w:val="FF0000"/>
    </w:rPr>
  </w:style>
  <w:style w:type="paragraph" w:styleId="Listeavsnitt">
    <w:name w:val="List Paragraph"/>
    <w:basedOn w:val="Normal"/>
    <w:uiPriority w:val="34"/>
    <w:qFormat/>
    <w:rsid w:val="002C04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2F3A696FAE7F4B94705CCE99B73A51" ma:contentTypeVersion="10" ma:contentTypeDescription="Create a new document." ma:contentTypeScope="" ma:versionID="36c53432322957c7505a7568d82193ca">
  <xsd:schema xmlns:xsd="http://www.w3.org/2001/XMLSchema" xmlns:xs="http://www.w3.org/2001/XMLSchema" xmlns:p="http://schemas.microsoft.com/office/2006/metadata/properties" xmlns:ns3="83f24436-4728-48e5-b531-cbadd6a1b096" xmlns:ns4="63311c60-b543-443f-933d-bb9609fb902a" targetNamespace="http://schemas.microsoft.com/office/2006/metadata/properties" ma:root="true" ma:fieldsID="d7fa943b2c9502fcd2d9479c9ebf2fbd" ns3:_="" ns4:_="">
    <xsd:import namespace="83f24436-4728-48e5-b531-cbadd6a1b096"/>
    <xsd:import namespace="63311c60-b543-443f-933d-bb9609fb90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24436-4728-48e5-b531-cbadd6a1b0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311c60-b543-443f-933d-bb9609fb90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C956B-8CBF-435B-B608-460B4F4CF570}">
  <ds:schemaRefs>
    <ds:schemaRef ds:uri="http://schemas.microsoft.com/sharepoint/v3/contenttype/forms"/>
  </ds:schemaRefs>
</ds:datastoreItem>
</file>

<file path=customXml/itemProps2.xml><?xml version="1.0" encoding="utf-8"?>
<ds:datastoreItem xmlns:ds="http://schemas.openxmlformats.org/officeDocument/2006/customXml" ds:itemID="{EF4EE2E9-EF69-468A-A1ED-FA5C3B9997BE}">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83f24436-4728-48e5-b531-cbadd6a1b096"/>
    <ds:schemaRef ds:uri="63311c60-b543-443f-933d-bb9609fb902a"/>
    <ds:schemaRef ds:uri="http://purl.org/dc/terms/"/>
    <ds:schemaRef ds:uri="http://www.w3.org/XML/1998/namespace"/>
  </ds:schemaRefs>
</ds:datastoreItem>
</file>

<file path=customXml/itemProps3.xml><?xml version="1.0" encoding="utf-8"?>
<ds:datastoreItem xmlns:ds="http://schemas.openxmlformats.org/officeDocument/2006/customXml" ds:itemID="{A25E00FA-592E-4528-ACF0-D3A8472EB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24436-4728-48e5-b531-cbadd6a1b096"/>
    <ds:schemaRef ds:uri="63311c60-b543-443f-933d-bb9609fb9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68FA89-990C-4CF9-8E10-F6A10F08D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1834</Words>
  <Characters>10821</Characters>
  <Application>Microsoft Office Word</Application>
  <DocSecurity>4</DocSecurity>
  <Lines>90</Lines>
  <Paragraphs>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2021-02-17T10:07:00Z</dcterms:created>
  <dcterms:modified xsi:type="dcterms:W3CDTF">2021-02-17T10:07:00Z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0x0101005E2F3A696FAE7F4B94705CCE99B73A51</vt:lpwstr>
  </property>
  <property fmtid="{D5CDD505-2E9C-101B-9397-08002B2CF9AE}" pid="3" name="MSIP_Label_6c1ddb62-140e-4097-8af8-4e371778cdd7_ActionId">
    <vt:lpwstr>526dadfc-9503-42d9-bbe8-746d3c4d8f28</vt:lpwstr>
  </property>
  <property fmtid="{D5CDD505-2E9C-101B-9397-08002B2CF9AE}" pid="4" name="MSIP_Label_6c1ddb62-140e-4097-8af8-4e371778cdd7_Application">
    <vt:lpwstr>Microsoft Azure Information Protection</vt:lpwstr>
  </property>
  <property fmtid="{D5CDD505-2E9C-101B-9397-08002B2CF9AE}" pid="5" name="MSIP_Label_6c1ddb62-140e-4097-8af8-4e371778cdd7_Enabled">
    <vt:lpwstr>True</vt:lpwstr>
  </property>
  <property fmtid="{D5CDD505-2E9C-101B-9397-08002B2CF9AE}" pid="6" name="MSIP_Label_6c1ddb62-140e-4097-8af8-4e371778cdd7_Extended_MSFT_Method">
    <vt:lpwstr>Manual</vt:lpwstr>
  </property>
  <property fmtid="{D5CDD505-2E9C-101B-9397-08002B2CF9AE}" pid="7" name="MSIP_Label_6c1ddb62-140e-4097-8af8-4e371778cdd7_Name">
    <vt:lpwstr>Public</vt:lpwstr>
  </property>
  <property fmtid="{D5CDD505-2E9C-101B-9397-08002B2CF9AE}" pid="8" name="MSIP_Label_6c1ddb62-140e-4097-8af8-4e371778cdd7_Owner">
    <vt:lpwstr>stian.eggen@evry.com</vt:lpwstr>
  </property>
  <property fmtid="{D5CDD505-2E9C-101B-9397-08002B2CF9AE}" pid="9" name="MSIP_Label_6c1ddb62-140e-4097-8af8-4e371778cdd7_SetDate">
    <vt:lpwstr>2019-10-21T09:25:09.4975257Z</vt:lpwstr>
  </property>
  <property fmtid="{D5CDD505-2E9C-101B-9397-08002B2CF9AE}" pid="10" name="MSIP_Label_6c1ddb62-140e-4097-8af8-4e371778cdd7_SiteId">
    <vt:lpwstr>40cc2915-e283-4a27-9471-6bdd7ca4c6e1</vt:lpwstr>
  </property>
  <property fmtid="{D5CDD505-2E9C-101B-9397-08002B2CF9AE}" pid="11" name="Sensitivity">
    <vt:lpwstr>Public</vt:lpwstr>
  </property>
</Properties>
</file>